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8300F" w14:textId="674A2430" w:rsidR="00034D86" w:rsidRDefault="00F62620" w:rsidP="00B1611F">
      <w:pPr>
        <w:pStyle w:val="Title"/>
      </w:pPr>
      <w:r>
        <w:t>H</w:t>
      </w:r>
      <w:r w:rsidRPr="00F62620">
        <w:t xml:space="preserve">ow </w:t>
      </w:r>
      <w:r w:rsidR="00B57181">
        <w:t xml:space="preserve">to submit a project to </w:t>
      </w:r>
      <w:r w:rsidR="00ED6017">
        <w:t>GPDF</w:t>
      </w:r>
    </w:p>
    <w:p w14:paraId="2F94FD78" w14:textId="77777777" w:rsidR="00B1611F" w:rsidRDefault="00B1611F" w:rsidP="00F62620"/>
    <w:p w14:paraId="635BF1B3" w14:textId="22860265" w:rsidR="00F62620" w:rsidRDefault="002F5E44" w:rsidP="00F62620">
      <w:r>
        <w:t xml:space="preserve">Following review of previous GPDF projects and a review of significant events </w:t>
      </w:r>
      <w:r w:rsidR="00ED6017">
        <w:t>GPDF</w:t>
      </w:r>
      <w:r>
        <w:t xml:space="preserve"> has sought to create a fair, transparent process for projects and request</w:t>
      </w:r>
      <w:r w:rsidR="00FA6301">
        <w:t>s</w:t>
      </w:r>
      <w:r>
        <w:t xml:space="preserve"> for </w:t>
      </w:r>
      <w:r w:rsidR="00E847F9">
        <w:t>projects</w:t>
      </w:r>
      <w:r w:rsidR="004269CF" w:rsidRPr="00E12B92">
        <w:t>.</w:t>
      </w:r>
      <w:r w:rsidR="00E06BA5" w:rsidRPr="00E12B92">
        <w:t xml:space="preserve"> The</w:t>
      </w:r>
      <w:r w:rsidR="00E06BA5">
        <w:t xml:space="preserve"> aim is that LMCs will easily be able to see where </w:t>
      </w:r>
      <w:r w:rsidR="00ED6017">
        <w:t>GPDF</w:t>
      </w:r>
      <w:r w:rsidR="00E06BA5">
        <w:t>’s funds are spent</w:t>
      </w:r>
      <w:r w:rsidR="00285A53">
        <w:t xml:space="preserve"> and can plan various submissions using clear criteria for approval and timelines</w:t>
      </w:r>
      <w:r w:rsidR="007D72DD">
        <w:t>.</w:t>
      </w:r>
      <w:r w:rsidR="00E847F9">
        <w:t xml:space="preserve"> </w:t>
      </w:r>
    </w:p>
    <w:p w14:paraId="20A81C25" w14:textId="185488E2" w:rsidR="00E847F9" w:rsidRPr="00F62620" w:rsidRDefault="00E847F9" w:rsidP="00F62620">
      <w:r>
        <w:t xml:space="preserve">This application process covers applications for distinct, time limited projects. Any project requiring </w:t>
      </w:r>
      <w:r w:rsidR="00151258">
        <w:t>longer term support should ideally be discussed with us so that we can work with you to complete the application which will be reviewed at our next face to face Board meeting and then, if approved, presented to our members for a vote at the next available AGM/EGM.</w:t>
      </w:r>
    </w:p>
    <w:p w14:paraId="6707FBC6" w14:textId="1DB1CC28" w:rsidR="00F62620" w:rsidRDefault="00BC0687" w:rsidP="00597B3E">
      <w:pPr>
        <w:pStyle w:val="Heading2"/>
      </w:pPr>
      <w:r>
        <w:t xml:space="preserve">What is the </w:t>
      </w:r>
      <w:r w:rsidR="00F62620">
        <w:t>Annual Budget available to LMCs for projects</w:t>
      </w:r>
      <w:r w:rsidR="00AA573D">
        <w:t>?</w:t>
      </w:r>
    </w:p>
    <w:p w14:paraId="07F087CF" w14:textId="77A18DA5" w:rsidR="00F62620" w:rsidRDefault="00597B3E" w:rsidP="00597B3E">
      <w:pPr>
        <w:pStyle w:val="ListParagraph"/>
        <w:numPr>
          <w:ilvl w:val="0"/>
          <w:numId w:val="4"/>
        </w:numPr>
      </w:pPr>
      <w:r>
        <w:t xml:space="preserve">There is </w:t>
      </w:r>
      <w:r w:rsidR="0053640B">
        <w:t>£</w:t>
      </w:r>
      <w:r w:rsidR="00694A2A">
        <w:t>2</w:t>
      </w:r>
      <w:r w:rsidR="007D72DD">
        <w:t>00,000</w:t>
      </w:r>
      <w:r>
        <w:t xml:space="preserve"> per year to fund projects</w:t>
      </w:r>
      <w:r w:rsidR="00C26B38">
        <w:t>.</w:t>
      </w:r>
    </w:p>
    <w:p w14:paraId="7EE0A0E6" w14:textId="48F1E11D" w:rsidR="00F62620" w:rsidRDefault="00AA573D" w:rsidP="00597B3E">
      <w:pPr>
        <w:pStyle w:val="Heading2"/>
      </w:pPr>
      <w:r>
        <w:t>What are the c</w:t>
      </w:r>
      <w:r w:rsidR="00F62620">
        <w:t>riteria</w:t>
      </w:r>
      <w:r>
        <w:t xml:space="preserve"> for bids?</w:t>
      </w:r>
    </w:p>
    <w:p w14:paraId="70CAFF80" w14:textId="78A2D863" w:rsidR="00AE2DEF" w:rsidRDefault="00AE2DEF" w:rsidP="00597B3E">
      <w:pPr>
        <w:pStyle w:val="ListParagraph"/>
        <w:numPr>
          <w:ilvl w:val="0"/>
          <w:numId w:val="1"/>
        </w:numPr>
      </w:pPr>
      <w:r w:rsidRPr="00A8472F">
        <w:rPr>
          <w:b/>
          <w:bCs/>
          <w:u w:val="single"/>
        </w:rPr>
        <w:t>Essential Criteri</w:t>
      </w:r>
      <w:r w:rsidR="00FF5D14">
        <w:rPr>
          <w:b/>
          <w:bCs/>
          <w:u w:val="single"/>
        </w:rPr>
        <w:t>a</w:t>
      </w:r>
      <w:r w:rsidRPr="00A8472F">
        <w:rPr>
          <w:b/>
          <w:bCs/>
          <w:u w:val="single"/>
        </w:rPr>
        <w:t>:</w:t>
      </w:r>
    </w:p>
    <w:p w14:paraId="66031AEF" w14:textId="0BEE5E45" w:rsidR="00AE2DEF" w:rsidRDefault="00AE2DEF" w:rsidP="00AE2DEF">
      <w:pPr>
        <w:pStyle w:val="ListParagraph"/>
        <w:numPr>
          <w:ilvl w:val="1"/>
          <w:numId w:val="1"/>
        </w:numPr>
      </w:pPr>
      <w:r>
        <w:t>Results, outcomes, findings or experiences of projects must be transferable across a number of LMCs</w:t>
      </w:r>
      <w:r w:rsidR="004B4A3D">
        <w:t xml:space="preserve"> </w:t>
      </w:r>
    </w:p>
    <w:p w14:paraId="107E6AF3" w14:textId="242D5B1F" w:rsidR="00AE2DEF" w:rsidRPr="00A8472F" w:rsidRDefault="00DF3CBC" w:rsidP="00DF3CBC">
      <w:pPr>
        <w:pStyle w:val="ListParagraph"/>
        <w:numPr>
          <w:ilvl w:val="0"/>
          <w:numId w:val="1"/>
        </w:numPr>
        <w:rPr>
          <w:b/>
          <w:bCs/>
          <w:u w:val="single"/>
        </w:rPr>
      </w:pPr>
      <w:r w:rsidRPr="00A8472F">
        <w:rPr>
          <w:b/>
          <w:bCs/>
          <w:u w:val="single"/>
        </w:rPr>
        <w:t>Desirable Criteria:</w:t>
      </w:r>
    </w:p>
    <w:p w14:paraId="61B7F33C" w14:textId="77777777" w:rsidR="00003EBB" w:rsidRDefault="00003EBB" w:rsidP="00003EBB">
      <w:pPr>
        <w:pStyle w:val="ListParagraph"/>
        <w:numPr>
          <w:ilvl w:val="1"/>
          <w:numId w:val="1"/>
        </w:numPr>
      </w:pPr>
      <w:r w:rsidRPr="00AE2DEF">
        <w:t>Bids should encompass developmental activity across a group or consortium of LMCs</w:t>
      </w:r>
    </w:p>
    <w:p w14:paraId="3DC6EBD6" w14:textId="766699FC" w:rsidR="00DF3CBC" w:rsidRDefault="00DF3CBC" w:rsidP="00BA0A7B">
      <w:pPr>
        <w:pStyle w:val="ListParagraph"/>
        <w:numPr>
          <w:ilvl w:val="1"/>
          <w:numId w:val="1"/>
        </w:numPr>
      </w:pPr>
      <w:r w:rsidRPr="00DF3CBC">
        <w:t>Developmental activity across a group or consortium of LMCs</w:t>
      </w:r>
    </w:p>
    <w:p w14:paraId="56168554" w14:textId="006A03E6" w:rsidR="00DF3CBC" w:rsidRDefault="00DF3CBC" w:rsidP="00DF3CBC">
      <w:pPr>
        <w:pStyle w:val="ListParagraph"/>
        <w:numPr>
          <w:ilvl w:val="2"/>
          <w:numId w:val="1"/>
        </w:numPr>
      </w:pPr>
      <w:r w:rsidRPr="00DF3CBC">
        <w:t>This could be a regional grouping or across multiple regional LMCs</w:t>
      </w:r>
    </w:p>
    <w:p w14:paraId="59B81419" w14:textId="567123C3" w:rsidR="004B4A3D" w:rsidRDefault="004B4A3D" w:rsidP="00DF3CBC">
      <w:pPr>
        <w:pStyle w:val="ListParagraph"/>
        <w:numPr>
          <w:ilvl w:val="2"/>
          <w:numId w:val="1"/>
        </w:numPr>
      </w:pPr>
      <w:r>
        <w:t>Results, outcomes, findings or experiences of projects would ideally be transferable to the devolved nations and inclusive of the idiosyncrasies of their devolved healthcare systems</w:t>
      </w:r>
    </w:p>
    <w:p w14:paraId="59D500A4" w14:textId="745E6532" w:rsidR="00DF3CBC" w:rsidRDefault="00DF3CBC" w:rsidP="00DF3CBC">
      <w:pPr>
        <w:pStyle w:val="ListParagraph"/>
        <w:numPr>
          <w:ilvl w:val="1"/>
          <w:numId w:val="1"/>
        </w:numPr>
      </w:pPr>
      <w:r w:rsidRPr="00AE2DEF">
        <w:t>Projects, when replicated across a number of LMCs</w:t>
      </w:r>
      <w:r w:rsidR="00374DAC">
        <w:t>,</w:t>
      </w:r>
      <w:r w:rsidRPr="00AE2DEF">
        <w:t xml:space="preserve"> which increase efficiency, innovation or share good practice </w:t>
      </w:r>
    </w:p>
    <w:p w14:paraId="2C4F7E47" w14:textId="737193BF" w:rsidR="00DF3CBC" w:rsidRDefault="00DF3CBC" w:rsidP="00DF3CBC">
      <w:pPr>
        <w:pStyle w:val="ListParagraph"/>
        <w:numPr>
          <w:ilvl w:val="1"/>
          <w:numId w:val="1"/>
        </w:numPr>
      </w:pPr>
      <w:r w:rsidRPr="00DF3CBC">
        <w:t>Activity fostering collaboration across LMCs, strengthening the LMC sector generally</w:t>
      </w:r>
    </w:p>
    <w:p w14:paraId="673DEB63" w14:textId="0B8E3936" w:rsidR="00DF3CBC" w:rsidRDefault="00DF3CBC" w:rsidP="00DF3CBC">
      <w:pPr>
        <w:pStyle w:val="ListParagraph"/>
        <w:numPr>
          <w:ilvl w:val="1"/>
          <w:numId w:val="1"/>
        </w:numPr>
      </w:pPr>
      <w:r w:rsidRPr="00DF3CBC">
        <w:t>Activity over and above the normal activity undertaken by an LMC</w:t>
      </w:r>
    </w:p>
    <w:p w14:paraId="7C5B1C16" w14:textId="254521F0" w:rsidR="00DF3CBC" w:rsidRPr="00A8472F" w:rsidRDefault="00DF3CBC" w:rsidP="00DF3CBC">
      <w:pPr>
        <w:pStyle w:val="ListParagraph"/>
        <w:numPr>
          <w:ilvl w:val="0"/>
          <w:numId w:val="1"/>
        </w:numPr>
        <w:rPr>
          <w:b/>
          <w:bCs/>
          <w:u w:val="single"/>
        </w:rPr>
      </w:pPr>
      <w:r w:rsidRPr="00A8472F">
        <w:rPr>
          <w:b/>
          <w:bCs/>
          <w:u w:val="single"/>
        </w:rPr>
        <w:t>Undesirable criteria:</w:t>
      </w:r>
    </w:p>
    <w:p w14:paraId="6833B932" w14:textId="7005BA41" w:rsidR="00DF3CBC" w:rsidRDefault="00DF3CBC" w:rsidP="00DF3CBC">
      <w:pPr>
        <w:pStyle w:val="ListParagraph"/>
        <w:numPr>
          <w:ilvl w:val="1"/>
          <w:numId w:val="1"/>
        </w:numPr>
      </w:pPr>
      <w:r w:rsidRPr="00DF3CBC">
        <w:t>Areas of activity which are within the remit of the BMA (inc</w:t>
      </w:r>
      <w:r w:rsidR="00547B8D">
        <w:t>luding</w:t>
      </w:r>
      <w:r w:rsidRPr="00DF3CBC">
        <w:t xml:space="preserve"> GPCs)</w:t>
      </w:r>
    </w:p>
    <w:p w14:paraId="63D4D97D" w14:textId="61192BCF" w:rsidR="00DF3CBC" w:rsidRDefault="00DF3CBC" w:rsidP="00C659C0">
      <w:pPr>
        <w:pStyle w:val="ListParagraph"/>
        <w:numPr>
          <w:ilvl w:val="1"/>
          <w:numId w:val="1"/>
        </w:numPr>
      </w:pPr>
      <w:r>
        <w:t>Political activity</w:t>
      </w:r>
    </w:p>
    <w:p w14:paraId="1DB285AF" w14:textId="5F6F0F90" w:rsidR="00DF3CBC" w:rsidRDefault="00DF3CBC" w:rsidP="00C659C0">
      <w:pPr>
        <w:pStyle w:val="ListParagraph"/>
        <w:numPr>
          <w:ilvl w:val="1"/>
          <w:numId w:val="1"/>
        </w:numPr>
      </w:pPr>
      <w:r w:rsidRPr="00DF3CBC">
        <w:t>Subsidy to an LMC or individual practice experiencing financial challenges</w:t>
      </w:r>
    </w:p>
    <w:p w14:paraId="59F2C95F" w14:textId="77777777" w:rsidR="00547B8D" w:rsidRDefault="00547B8D" w:rsidP="00547B8D">
      <w:pPr>
        <w:pStyle w:val="ListParagraph"/>
        <w:numPr>
          <w:ilvl w:val="1"/>
          <w:numId w:val="1"/>
        </w:numPr>
      </w:pPr>
      <w:r>
        <w:t>Purely local activity which would be of benefit to only a single LMC and/or its local practices</w:t>
      </w:r>
    </w:p>
    <w:p w14:paraId="42B4F9E1" w14:textId="39961E7F" w:rsidR="00DF3CBC" w:rsidRDefault="00DF3CBC" w:rsidP="00C659C0">
      <w:pPr>
        <w:pStyle w:val="ListParagraph"/>
        <w:numPr>
          <w:ilvl w:val="1"/>
          <w:numId w:val="1"/>
        </w:numPr>
      </w:pPr>
      <w:r w:rsidRPr="00DF3CBC">
        <w:t>Activity which is within the scope of the majority of LMCs</w:t>
      </w:r>
      <w:r w:rsidR="00603072">
        <w:t>’</w:t>
      </w:r>
      <w:r w:rsidRPr="00DF3CBC">
        <w:t xml:space="preserve"> normal business activity</w:t>
      </w:r>
    </w:p>
    <w:p w14:paraId="55650EDC" w14:textId="3096A388" w:rsidR="00547B8D" w:rsidRPr="00A8472F" w:rsidRDefault="00547B8D" w:rsidP="00A8472F">
      <w:pPr>
        <w:pStyle w:val="ListParagraph"/>
        <w:numPr>
          <w:ilvl w:val="0"/>
          <w:numId w:val="1"/>
        </w:numPr>
        <w:rPr>
          <w:b/>
          <w:bCs/>
          <w:u w:val="single"/>
        </w:rPr>
      </w:pPr>
      <w:r w:rsidRPr="00A8472F">
        <w:rPr>
          <w:b/>
          <w:bCs/>
          <w:u w:val="single"/>
        </w:rPr>
        <w:t>Exclusionary Criteria:</w:t>
      </w:r>
    </w:p>
    <w:p w14:paraId="295DD776" w14:textId="1CAEA16E" w:rsidR="00547B8D" w:rsidRDefault="00320799" w:rsidP="00A8472F">
      <w:pPr>
        <w:pStyle w:val="ListParagraph"/>
        <w:numPr>
          <w:ilvl w:val="1"/>
          <w:numId w:val="1"/>
        </w:numPr>
      </w:pPr>
      <w:r>
        <w:t>GPDF will not fund LMC employment costs</w:t>
      </w:r>
    </w:p>
    <w:p w14:paraId="2C69E451" w14:textId="77777777" w:rsidR="00081EDB" w:rsidRDefault="00081EDB" w:rsidP="00081EDB">
      <w:pPr>
        <w:pStyle w:val="ListParagraph"/>
        <w:numPr>
          <w:ilvl w:val="2"/>
          <w:numId w:val="1"/>
        </w:numPr>
      </w:pPr>
      <w:r>
        <w:t xml:space="preserve">This is ensure that projects </w:t>
      </w:r>
      <w:r w:rsidRPr="00081EDB">
        <w:t>clearly define where the money is going</w:t>
      </w:r>
    </w:p>
    <w:p w14:paraId="2A840A41" w14:textId="346EDF9F" w:rsidR="00081EDB" w:rsidRDefault="00081EDB" w:rsidP="00081EDB">
      <w:pPr>
        <w:pStyle w:val="ListParagraph"/>
        <w:numPr>
          <w:ilvl w:val="2"/>
          <w:numId w:val="1"/>
        </w:numPr>
      </w:pPr>
      <w:r w:rsidRPr="00081EDB">
        <w:t xml:space="preserve">LMCs </w:t>
      </w:r>
      <w:r>
        <w:t xml:space="preserve">can </w:t>
      </w:r>
      <w:r w:rsidRPr="00081EDB">
        <w:t>"second"</w:t>
      </w:r>
      <w:r>
        <w:t xml:space="preserve"> </w:t>
      </w:r>
      <w:r w:rsidRPr="00081EDB">
        <w:t xml:space="preserve">their own staff to work on a project, but as long as </w:t>
      </w:r>
      <w:r>
        <w:t xml:space="preserve">the role is separated from </w:t>
      </w:r>
      <w:r w:rsidRPr="00081EDB">
        <w:t>the</w:t>
      </w:r>
      <w:r>
        <w:t xml:space="preserve">ir normal LMC duties to allow for </w:t>
      </w:r>
      <w:r w:rsidRPr="00081EDB">
        <w:t xml:space="preserve">transparency. </w:t>
      </w:r>
    </w:p>
    <w:p w14:paraId="5AD6346B" w14:textId="77F5856F" w:rsidR="00081EDB" w:rsidRDefault="00081EDB" w:rsidP="00081EDB">
      <w:pPr>
        <w:pStyle w:val="ListParagraph"/>
        <w:numPr>
          <w:ilvl w:val="3"/>
          <w:numId w:val="1"/>
        </w:numPr>
      </w:pPr>
      <w:r w:rsidRPr="00081EDB">
        <w:t xml:space="preserve">For instance, </w:t>
      </w:r>
      <w:r>
        <w:t xml:space="preserve">an LMC would </w:t>
      </w:r>
      <w:r w:rsidRPr="00081EDB">
        <w:t>be able to allocate 2 hours a week of</w:t>
      </w:r>
      <w:r w:rsidRPr="00081EDB">
        <w:br/>
        <w:t xml:space="preserve">work from one of </w:t>
      </w:r>
      <w:r>
        <w:t>their administrative</w:t>
      </w:r>
      <w:r w:rsidRPr="00081EDB">
        <w:t xml:space="preserve"> staff to work on a project </w:t>
      </w:r>
      <w:r>
        <w:t>they have</w:t>
      </w:r>
      <w:r w:rsidRPr="00081EDB">
        <w:t xml:space="preserve"> applied for,</w:t>
      </w:r>
      <w:r>
        <w:t xml:space="preserve"> </w:t>
      </w:r>
      <w:r w:rsidRPr="00081EDB">
        <w:t xml:space="preserve">but </w:t>
      </w:r>
      <w:r>
        <w:t xml:space="preserve">it would need to be clear in the application </w:t>
      </w:r>
      <w:r>
        <w:lastRenderedPageBreak/>
        <w:t>what their specific duties will be and how much funding will be allocated to this</w:t>
      </w:r>
    </w:p>
    <w:p w14:paraId="62779A87" w14:textId="528EDC47" w:rsidR="003768B4" w:rsidRDefault="003768B4" w:rsidP="003768B4">
      <w:pPr>
        <w:pStyle w:val="ListParagraph"/>
        <w:numPr>
          <w:ilvl w:val="1"/>
          <w:numId w:val="1"/>
        </w:numPr>
      </w:pPr>
      <w:r>
        <w:t>Retrospective applications will not be accepted by GPDF</w:t>
      </w:r>
    </w:p>
    <w:p w14:paraId="683E41D5" w14:textId="5B902E52" w:rsidR="003768B4" w:rsidRPr="00AE2DEF" w:rsidRDefault="003768B4" w:rsidP="003768B4">
      <w:pPr>
        <w:pStyle w:val="ListParagraph"/>
        <w:numPr>
          <w:ilvl w:val="2"/>
          <w:numId w:val="1"/>
        </w:numPr>
      </w:pPr>
      <w:r>
        <w:t>GPDF will not backdate funding prior to the date of the application</w:t>
      </w:r>
    </w:p>
    <w:p w14:paraId="7E2446BF" w14:textId="6250602E" w:rsidR="00DF3CBC" w:rsidRDefault="00A2365C" w:rsidP="00A8472F">
      <w:pPr>
        <w:pStyle w:val="Heading2"/>
      </w:pPr>
      <w:r>
        <w:t>How should I submit my bid?</w:t>
      </w:r>
    </w:p>
    <w:p w14:paraId="02486E5B" w14:textId="50150EBC" w:rsidR="006923CA" w:rsidRDefault="006923CA" w:rsidP="006923CA">
      <w:pPr>
        <w:pStyle w:val="ListParagraph"/>
        <w:numPr>
          <w:ilvl w:val="0"/>
          <w:numId w:val="1"/>
        </w:numPr>
      </w:pPr>
      <w:r>
        <w:t xml:space="preserve">It must be noted that bid cost estimates </w:t>
      </w:r>
      <w:r w:rsidRPr="00A8472F">
        <w:rPr>
          <w:b/>
          <w:bCs/>
          <w:u w:val="single"/>
        </w:rPr>
        <w:t>need to be inclusive of VAT</w:t>
      </w:r>
    </w:p>
    <w:p w14:paraId="50C21E08" w14:textId="52E32640" w:rsidR="00F04130" w:rsidRPr="00A8472F" w:rsidRDefault="00FF6A24" w:rsidP="00F04130">
      <w:pPr>
        <w:pStyle w:val="ListParagraph"/>
        <w:numPr>
          <w:ilvl w:val="0"/>
          <w:numId w:val="1"/>
        </w:numPr>
      </w:pPr>
      <w:r w:rsidRPr="00A8472F">
        <w:t>All projects must have a d</w:t>
      </w:r>
      <w:r w:rsidR="00D8123B" w:rsidRPr="00A8472F">
        <w:t xml:space="preserve">efined end point of project with </w:t>
      </w:r>
      <w:r w:rsidR="00D12ABC" w:rsidRPr="00A8472F">
        <w:t>SMART</w:t>
      </w:r>
      <w:r w:rsidR="00D8123B" w:rsidRPr="00A8472F">
        <w:t xml:space="preserve"> goals</w:t>
      </w:r>
      <w:r w:rsidR="00F04130" w:rsidRPr="00A8472F">
        <w:t xml:space="preserve"> to help applicants reveal instances where priorities and resources are out of alignment</w:t>
      </w:r>
      <w:r w:rsidR="00285A53" w:rsidRPr="00A8472F">
        <w:t xml:space="preserve"> and ensure that objectives are attainable within a certain time frame:</w:t>
      </w:r>
    </w:p>
    <w:p w14:paraId="1F0AFB60" w14:textId="0B5CAA55" w:rsidR="00D12ABC" w:rsidRPr="008642EA" w:rsidRDefault="00D12ABC" w:rsidP="00AA168D">
      <w:pPr>
        <w:pStyle w:val="ListParagraph"/>
        <w:numPr>
          <w:ilvl w:val="1"/>
          <w:numId w:val="1"/>
        </w:numPr>
        <w:rPr>
          <w:u w:val="single"/>
        </w:rPr>
      </w:pPr>
      <w:r w:rsidRPr="008642EA">
        <w:rPr>
          <w:b/>
          <w:bCs/>
          <w:u w:val="single"/>
        </w:rPr>
        <w:t>S</w:t>
      </w:r>
      <w:r w:rsidRPr="008642EA">
        <w:rPr>
          <w:u w:val="single"/>
        </w:rPr>
        <w:t>pecific</w:t>
      </w:r>
    </w:p>
    <w:p w14:paraId="7CFF3FFD" w14:textId="40C388C5" w:rsidR="00274E02" w:rsidRDefault="00274E02" w:rsidP="00274E02">
      <w:pPr>
        <w:pStyle w:val="ListParagraph"/>
        <w:numPr>
          <w:ilvl w:val="2"/>
          <w:numId w:val="1"/>
        </w:numPr>
      </w:pPr>
      <w:r w:rsidRPr="00761BFB">
        <w:t>This allows the Allocation Panel to get to the heart of what is being asked. It should consider what needs to be accomplished, who will be responsible for it and what steps are needed to be taken to achieve it</w:t>
      </w:r>
    </w:p>
    <w:p w14:paraId="2862BFD7" w14:textId="71C75C98" w:rsidR="004679D0" w:rsidRDefault="004679D0" w:rsidP="00023FF4">
      <w:pPr>
        <w:pStyle w:val="ListParagraph"/>
        <w:numPr>
          <w:ilvl w:val="3"/>
          <w:numId w:val="1"/>
        </w:numPr>
      </w:pPr>
      <w:r>
        <w:t>Consider: What is the goal? What outcome is needed? Think with the end result in mind… Is it clear and well defined? Is it clear to anyone that has a basic knowledge of the work area?</w:t>
      </w:r>
    </w:p>
    <w:p w14:paraId="6EED3953" w14:textId="581AC5AD" w:rsidR="004679D0" w:rsidRDefault="004679D0" w:rsidP="004679D0">
      <w:pPr>
        <w:pStyle w:val="ListParagraph"/>
        <w:numPr>
          <w:ilvl w:val="3"/>
          <w:numId w:val="1"/>
        </w:numPr>
      </w:pPr>
      <w:r>
        <w:t xml:space="preserve">Example: </w:t>
      </w:r>
    </w:p>
    <w:p w14:paraId="161E5B96" w14:textId="18FC3CBC" w:rsidR="008642EA" w:rsidRPr="00761BFB" w:rsidRDefault="008642EA" w:rsidP="008642EA">
      <w:pPr>
        <w:pStyle w:val="ListParagraph"/>
        <w:numPr>
          <w:ilvl w:val="4"/>
          <w:numId w:val="1"/>
        </w:numPr>
      </w:pPr>
      <w:r>
        <w:rPr>
          <w:i/>
          <w:iCs/>
        </w:rPr>
        <w:t xml:space="preserve">“This project </w:t>
      </w:r>
      <w:r w:rsidR="00035795">
        <w:rPr>
          <w:i/>
          <w:iCs/>
        </w:rPr>
        <w:t>acknowledges the logistical difficulties associated with public transport facing LMCs in rural</w:t>
      </w:r>
      <w:r w:rsidR="003B1108">
        <w:rPr>
          <w:i/>
          <w:iCs/>
        </w:rPr>
        <w:t xml:space="preserve"> areas of</w:t>
      </w:r>
      <w:r w:rsidR="00035795">
        <w:rPr>
          <w:i/>
          <w:iCs/>
        </w:rPr>
        <w:t xml:space="preserve"> Wales and </w:t>
      </w:r>
      <w:r>
        <w:rPr>
          <w:i/>
          <w:iCs/>
        </w:rPr>
        <w:t>will fund the rental of an electric vehicle</w:t>
      </w:r>
      <w:r w:rsidR="00FA1B4E">
        <w:rPr>
          <w:i/>
          <w:iCs/>
        </w:rPr>
        <w:t>, with suitable driver,</w:t>
      </w:r>
      <w:r>
        <w:rPr>
          <w:i/>
          <w:iCs/>
        </w:rPr>
        <w:t xml:space="preserve"> to transport 1</w:t>
      </w:r>
      <w:r w:rsidR="003B1108">
        <w:rPr>
          <w:i/>
          <w:iCs/>
        </w:rPr>
        <w:t>8</w:t>
      </w:r>
      <w:r>
        <w:rPr>
          <w:i/>
          <w:iCs/>
        </w:rPr>
        <w:t xml:space="preserve"> LMC members from </w:t>
      </w:r>
      <w:r w:rsidR="003B1108">
        <w:rPr>
          <w:i/>
          <w:iCs/>
        </w:rPr>
        <w:t xml:space="preserve">Gwent LMC, </w:t>
      </w:r>
      <w:r w:rsidR="003B1108" w:rsidRPr="003B1108">
        <w:rPr>
          <w:i/>
          <w:iCs/>
        </w:rPr>
        <w:t>Dyfed-Powys</w:t>
      </w:r>
      <w:r w:rsidR="003B1108">
        <w:rPr>
          <w:i/>
          <w:iCs/>
        </w:rPr>
        <w:t xml:space="preserve"> LMC and North Wales</w:t>
      </w:r>
      <w:r w:rsidR="003B1108" w:rsidRPr="003B1108">
        <w:rPr>
          <w:i/>
          <w:iCs/>
        </w:rPr>
        <w:t xml:space="preserve"> </w:t>
      </w:r>
      <w:r w:rsidR="003B1108">
        <w:rPr>
          <w:i/>
          <w:iCs/>
        </w:rPr>
        <w:t xml:space="preserve">LMC </w:t>
      </w:r>
      <w:r>
        <w:rPr>
          <w:i/>
          <w:iCs/>
        </w:rPr>
        <w:t>to the Welsh National Conference to reduce the carbon footprint associated with conference travel”</w:t>
      </w:r>
    </w:p>
    <w:p w14:paraId="37BFDD9F" w14:textId="77777777" w:rsidR="00BE4705" w:rsidRPr="00035795" w:rsidRDefault="00D12ABC" w:rsidP="00BE4705">
      <w:pPr>
        <w:pStyle w:val="ListParagraph"/>
        <w:numPr>
          <w:ilvl w:val="1"/>
          <w:numId w:val="1"/>
        </w:numPr>
      </w:pPr>
      <w:r w:rsidRPr="00035795">
        <w:rPr>
          <w:b/>
          <w:bCs/>
          <w:u w:val="single"/>
        </w:rPr>
        <w:t>M</w:t>
      </w:r>
      <w:r w:rsidRPr="00035795">
        <w:rPr>
          <w:u w:val="single"/>
        </w:rPr>
        <w:t>easurable</w:t>
      </w:r>
    </w:p>
    <w:p w14:paraId="191A9CA9" w14:textId="7D6F43BF" w:rsidR="00BE4705" w:rsidRDefault="00BE4705" w:rsidP="00BE4705">
      <w:pPr>
        <w:pStyle w:val="ListParagraph"/>
        <w:numPr>
          <w:ilvl w:val="2"/>
          <w:numId w:val="1"/>
        </w:numPr>
      </w:pPr>
      <w:r>
        <w:t>Quantif</w:t>
      </w:r>
      <w:r w:rsidR="002A75AE">
        <w:t>iable</w:t>
      </w:r>
      <w:r>
        <w:t xml:space="preserve"> goals </w:t>
      </w:r>
      <w:r w:rsidR="002A75AE">
        <w:t xml:space="preserve">must be stated, ensuring that they are </w:t>
      </w:r>
      <w:r>
        <w:t>measurable</w:t>
      </w:r>
      <w:r w:rsidR="002A75AE">
        <w:t xml:space="preserve"> so that progress can be </w:t>
      </w:r>
      <w:r w:rsidR="00035795">
        <w:t>tracked,</w:t>
      </w:r>
      <w:r w:rsidR="002A75AE">
        <w:t xml:space="preserve"> and completion of the project be determined</w:t>
      </w:r>
    </w:p>
    <w:p w14:paraId="44CDFDC0" w14:textId="4D0DAAEA" w:rsidR="004679D0" w:rsidRDefault="004679D0" w:rsidP="004679D0">
      <w:pPr>
        <w:pStyle w:val="ListParagraph"/>
        <w:numPr>
          <w:ilvl w:val="3"/>
          <w:numId w:val="1"/>
        </w:numPr>
      </w:pPr>
      <w:r>
        <w:t>Consider: What is the measurable outcome? Know if the goal is obtainable and how far away completion is. How will you know if you have been successful?</w:t>
      </w:r>
    </w:p>
    <w:p w14:paraId="2062B325" w14:textId="1B5876D5" w:rsidR="009716C2" w:rsidRDefault="009716C2" w:rsidP="009716C2">
      <w:pPr>
        <w:pStyle w:val="ListParagraph"/>
        <w:numPr>
          <w:ilvl w:val="3"/>
          <w:numId w:val="1"/>
        </w:numPr>
      </w:pPr>
      <w:r w:rsidRPr="009716C2">
        <w:t xml:space="preserve">Example: </w:t>
      </w:r>
    </w:p>
    <w:p w14:paraId="2BD399A1" w14:textId="4A7CA36D" w:rsidR="008642EA" w:rsidRDefault="008642EA" w:rsidP="008642EA">
      <w:pPr>
        <w:pStyle w:val="ListParagraph"/>
        <w:numPr>
          <w:ilvl w:val="4"/>
          <w:numId w:val="1"/>
        </w:numPr>
      </w:pPr>
      <w:r>
        <w:rPr>
          <w:i/>
          <w:iCs/>
        </w:rPr>
        <w:t>“This project will</w:t>
      </w:r>
      <w:r w:rsidR="00035795">
        <w:rPr>
          <w:i/>
          <w:iCs/>
        </w:rPr>
        <w:t xml:space="preserve"> reduce the carbon footprint compared to the use of private Internal combustion engine vehicles by xx tonnes of CO</w:t>
      </w:r>
      <w:r w:rsidR="00035795" w:rsidRPr="00035795">
        <w:rPr>
          <w:i/>
          <w:iCs/>
          <w:vertAlign w:val="subscript"/>
        </w:rPr>
        <w:t>2</w:t>
      </w:r>
      <w:r w:rsidR="006C5C36">
        <w:rPr>
          <w:i/>
          <w:iCs/>
          <w:vertAlign w:val="subscript"/>
        </w:rPr>
        <w:t xml:space="preserve"> </w:t>
      </w:r>
      <w:r w:rsidR="006C5C36">
        <w:rPr>
          <w:i/>
          <w:iCs/>
        </w:rPr>
        <w:t xml:space="preserve">by transporting 12 LMC members to Cardiff </w:t>
      </w:r>
      <w:r w:rsidR="00FA1B4E">
        <w:rPr>
          <w:i/>
          <w:iCs/>
        </w:rPr>
        <w:t>on 4</w:t>
      </w:r>
      <w:r w:rsidR="00FA1B4E" w:rsidRPr="00FA1B4E">
        <w:rPr>
          <w:i/>
          <w:iCs/>
          <w:vertAlign w:val="superscript"/>
        </w:rPr>
        <w:t>th</w:t>
      </w:r>
      <w:r w:rsidR="00FA1B4E">
        <w:rPr>
          <w:i/>
          <w:iCs/>
        </w:rPr>
        <w:t xml:space="preserve"> March 2024 with the return journey occurring on 5</w:t>
      </w:r>
      <w:r w:rsidR="00FA1B4E" w:rsidRPr="00FA1B4E">
        <w:rPr>
          <w:i/>
          <w:iCs/>
          <w:vertAlign w:val="superscript"/>
        </w:rPr>
        <w:t>th</w:t>
      </w:r>
      <w:r w:rsidR="00FA1B4E">
        <w:rPr>
          <w:i/>
          <w:iCs/>
        </w:rPr>
        <w:t xml:space="preserve"> March 2024</w:t>
      </w:r>
      <w:r w:rsidR="00035795" w:rsidRPr="00035795">
        <w:rPr>
          <w:i/>
          <w:iCs/>
        </w:rPr>
        <w:t>”</w:t>
      </w:r>
    </w:p>
    <w:p w14:paraId="5E8614C4" w14:textId="444F961F" w:rsidR="00D12ABC" w:rsidRPr="00FA1B4E" w:rsidRDefault="00D12ABC" w:rsidP="00AA168D">
      <w:pPr>
        <w:pStyle w:val="ListParagraph"/>
        <w:numPr>
          <w:ilvl w:val="1"/>
          <w:numId w:val="1"/>
        </w:numPr>
        <w:rPr>
          <w:u w:val="single"/>
        </w:rPr>
      </w:pPr>
      <w:r w:rsidRPr="00FA1B4E">
        <w:rPr>
          <w:b/>
          <w:bCs/>
          <w:u w:val="single"/>
        </w:rPr>
        <w:t>A</w:t>
      </w:r>
      <w:r w:rsidRPr="00FA1B4E">
        <w:rPr>
          <w:u w:val="single"/>
        </w:rPr>
        <w:t>chievable</w:t>
      </w:r>
    </w:p>
    <w:p w14:paraId="3C3EF708" w14:textId="08E24C12" w:rsidR="00274E02" w:rsidRDefault="00761BFB" w:rsidP="00274E02">
      <w:pPr>
        <w:pStyle w:val="ListParagraph"/>
        <w:numPr>
          <w:ilvl w:val="2"/>
          <w:numId w:val="1"/>
        </w:numPr>
      </w:pPr>
      <w:r w:rsidRPr="00761BFB">
        <w:t xml:space="preserve">The applicant should detail whether the </w:t>
      </w:r>
      <w:r w:rsidR="00274E02" w:rsidRPr="00761BFB">
        <w:t xml:space="preserve">objective </w:t>
      </w:r>
      <w:r w:rsidRPr="00761BFB">
        <w:t xml:space="preserve">is </w:t>
      </w:r>
      <w:r w:rsidR="00274E02" w:rsidRPr="00761BFB">
        <w:t xml:space="preserve">something </w:t>
      </w:r>
      <w:r w:rsidR="00DB31D7" w:rsidRPr="00761BFB">
        <w:t xml:space="preserve">that </w:t>
      </w:r>
      <w:r w:rsidR="00274E02" w:rsidRPr="00761BFB">
        <w:t>can reasonably accomplish</w:t>
      </w:r>
      <w:r w:rsidR="00DB31D7" w:rsidRPr="00761BFB">
        <w:t>ed</w:t>
      </w:r>
    </w:p>
    <w:p w14:paraId="4BE13488" w14:textId="77777777" w:rsidR="009716C2" w:rsidRDefault="004679D0" w:rsidP="009716C2">
      <w:pPr>
        <w:pStyle w:val="ListParagraph"/>
        <w:numPr>
          <w:ilvl w:val="3"/>
          <w:numId w:val="1"/>
        </w:numPr>
      </w:pPr>
      <w:r>
        <w:t xml:space="preserve">Consider: How long will it take to achieve this? Is it achievable? </w:t>
      </w:r>
      <w:r w:rsidR="00C92C95">
        <w:t xml:space="preserve">Ensure </w:t>
      </w:r>
      <w:r>
        <w:t xml:space="preserve">all parties </w:t>
      </w:r>
      <w:r w:rsidR="00C92C95">
        <w:t xml:space="preserve">are clear of what </w:t>
      </w:r>
      <w:r>
        <w:t>the goal should be to ensure clarity. Is there availability of resources, knowledge and time? Is the right support in place?</w:t>
      </w:r>
      <w:r w:rsidR="009716C2" w:rsidRPr="009716C2">
        <w:t xml:space="preserve"> </w:t>
      </w:r>
    </w:p>
    <w:p w14:paraId="6C8D03A9" w14:textId="19015A62" w:rsidR="004679D0" w:rsidRDefault="009716C2" w:rsidP="00802CE5">
      <w:pPr>
        <w:pStyle w:val="ListParagraph"/>
        <w:numPr>
          <w:ilvl w:val="3"/>
          <w:numId w:val="1"/>
        </w:numPr>
      </w:pPr>
      <w:r w:rsidRPr="009716C2">
        <w:t xml:space="preserve">Example: </w:t>
      </w:r>
    </w:p>
    <w:p w14:paraId="63F52808" w14:textId="6264ED80" w:rsidR="00FA1B4E" w:rsidRPr="00FA1B4E" w:rsidRDefault="00FA1B4E" w:rsidP="00FA1B4E">
      <w:pPr>
        <w:pStyle w:val="ListParagraph"/>
        <w:numPr>
          <w:ilvl w:val="4"/>
          <w:numId w:val="1"/>
        </w:numPr>
        <w:rPr>
          <w:i/>
          <w:iCs/>
        </w:rPr>
      </w:pPr>
      <w:r w:rsidRPr="00FA1B4E">
        <w:rPr>
          <w:i/>
          <w:iCs/>
        </w:rPr>
        <w:t xml:space="preserve">“6 providers of suitable vehicles and drivers are </w:t>
      </w:r>
      <w:r w:rsidR="00F82238" w:rsidRPr="00FA1B4E">
        <w:rPr>
          <w:i/>
          <w:iCs/>
        </w:rPr>
        <w:t>available,</w:t>
      </w:r>
      <w:r w:rsidRPr="00FA1B4E">
        <w:rPr>
          <w:i/>
          <w:iCs/>
        </w:rPr>
        <w:t xml:space="preserve"> and the bid review process is expected to take no longer than 3 weeks”</w:t>
      </w:r>
    </w:p>
    <w:p w14:paraId="2EE7194D" w14:textId="68C3D073" w:rsidR="00D12ABC" w:rsidRPr="00FA1B4E" w:rsidRDefault="00D12ABC" w:rsidP="00AA168D">
      <w:pPr>
        <w:pStyle w:val="ListParagraph"/>
        <w:numPr>
          <w:ilvl w:val="1"/>
          <w:numId w:val="1"/>
        </w:numPr>
        <w:rPr>
          <w:u w:val="single"/>
        </w:rPr>
      </w:pPr>
      <w:r w:rsidRPr="00FA1B4E">
        <w:rPr>
          <w:b/>
          <w:bCs/>
          <w:u w:val="single"/>
        </w:rPr>
        <w:lastRenderedPageBreak/>
        <w:t>R</w:t>
      </w:r>
      <w:r w:rsidRPr="00FA1B4E">
        <w:rPr>
          <w:u w:val="single"/>
        </w:rPr>
        <w:t>elevant</w:t>
      </w:r>
    </w:p>
    <w:p w14:paraId="3B20B4AD" w14:textId="257FAB81" w:rsidR="00963AE3" w:rsidRDefault="00963AE3" w:rsidP="00963AE3">
      <w:pPr>
        <w:pStyle w:val="ListParagraph"/>
        <w:numPr>
          <w:ilvl w:val="2"/>
          <w:numId w:val="1"/>
        </w:numPr>
      </w:pPr>
      <w:r w:rsidRPr="00963AE3">
        <w:t xml:space="preserve">The applicant should detail </w:t>
      </w:r>
      <w:r w:rsidR="001D5455">
        <w:t>w</w:t>
      </w:r>
      <w:r w:rsidRPr="00963AE3">
        <w:t>hy the project is necessary</w:t>
      </w:r>
      <w:r w:rsidR="001D5455">
        <w:t xml:space="preserve">, specifically how it </w:t>
      </w:r>
      <w:r w:rsidR="001D5455" w:rsidRPr="001D5455">
        <w:t>support</w:t>
      </w:r>
      <w:r w:rsidR="001D5455">
        <w:t>s</w:t>
      </w:r>
      <w:r w:rsidR="001D5455" w:rsidRPr="001D5455">
        <w:t xml:space="preserve"> the best interest of publicly funded general practitioners.</w:t>
      </w:r>
    </w:p>
    <w:p w14:paraId="2DE32A90" w14:textId="7655876D" w:rsidR="004679D0" w:rsidRDefault="004679D0" w:rsidP="00D15E6E">
      <w:pPr>
        <w:pStyle w:val="ListParagraph"/>
        <w:numPr>
          <w:ilvl w:val="3"/>
          <w:numId w:val="1"/>
        </w:numPr>
      </w:pPr>
      <w:r>
        <w:t>Conside</w:t>
      </w:r>
      <w:r w:rsidR="007B74A4">
        <w:t>r:</w:t>
      </w:r>
      <w:r>
        <w:t xml:space="preserve"> Does the objective link to the team/department goals? Does the objective support the overall goals of the organisation? Is the objective stretching enough to ensure performance is improved?</w:t>
      </w:r>
    </w:p>
    <w:p w14:paraId="4A396299" w14:textId="4533EE54" w:rsidR="009716C2" w:rsidRDefault="009716C2" w:rsidP="00F12597">
      <w:pPr>
        <w:pStyle w:val="ListParagraph"/>
        <w:numPr>
          <w:ilvl w:val="3"/>
          <w:numId w:val="1"/>
        </w:numPr>
      </w:pPr>
      <w:r w:rsidRPr="009716C2">
        <w:t xml:space="preserve">Example: </w:t>
      </w:r>
    </w:p>
    <w:p w14:paraId="744ADB7D" w14:textId="4EB9FC40" w:rsidR="003B1108" w:rsidRPr="00963AE3" w:rsidRDefault="003B1108" w:rsidP="003B1108">
      <w:pPr>
        <w:pStyle w:val="ListParagraph"/>
        <w:numPr>
          <w:ilvl w:val="4"/>
          <w:numId w:val="1"/>
        </w:numPr>
      </w:pPr>
      <w:r>
        <w:rPr>
          <w:i/>
          <w:iCs/>
        </w:rPr>
        <w:t>“There are significant logistical difficulties associated with public transport facing LMCs in rural Wales</w:t>
      </w:r>
      <w:r w:rsidR="00F82238">
        <w:rPr>
          <w:i/>
          <w:iCs/>
        </w:rPr>
        <w:t xml:space="preserve">. Welsh conference has acknowledged that there is a climate emergency and that the carbon footprint of the NHS must be reduced to tackle this. Reducing the carbon footprint of LMC members attending Welsh Conference is a vital part of this commitment” </w:t>
      </w:r>
    </w:p>
    <w:p w14:paraId="08DC6A35" w14:textId="3C3AEC79" w:rsidR="00D12ABC" w:rsidRPr="00F82238" w:rsidRDefault="00D12ABC" w:rsidP="00AA168D">
      <w:pPr>
        <w:pStyle w:val="ListParagraph"/>
        <w:numPr>
          <w:ilvl w:val="1"/>
          <w:numId w:val="1"/>
        </w:numPr>
        <w:rPr>
          <w:u w:val="single"/>
        </w:rPr>
      </w:pPr>
      <w:r w:rsidRPr="00F82238">
        <w:rPr>
          <w:b/>
          <w:bCs/>
          <w:u w:val="single"/>
        </w:rPr>
        <w:t>T</w:t>
      </w:r>
      <w:r w:rsidRPr="00F82238">
        <w:rPr>
          <w:u w:val="single"/>
        </w:rPr>
        <w:t xml:space="preserve">ime-Bound </w:t>
      </w:r>
    </w:p>
    <w:p w14:paraId="690A322C" w14:textId="7EE79698" w:rsidR="00963AE3" w:rsidRPr="00285A53" w:rsidRDefault="006E722D" w:rsidP="006E722D">
      <w:pPr>
        <w:pStyle w:val="ListParagraph"/>
        <w:numPr>
          <w:ilvl w:val="2"/>
          <w:numId w:val="1"/>
        </w:numPr>
        <w:rPr>
          <w:u w:val="single"/>
        </w:rPr>
      </w:pPr>
      <w:r>
        <w:t>It should be clear from the proposal what the target time frame is to complete the aforementioned goals and when the members of the team will start creating and implementing the tasks identified</w:t>
      </w:r>
      <w:r w:rsidR="00285A53">
        <w:t xml:space="preserve">. </w:t>
      </w:r>
    </w:p>
    <w:p w14:paraId="15893F34" w14:textId="29866B8C" w:rsidR="00285A53" w:rsidRPr="00C92C95" w:rsidRDefault="00285A53" w:rsidP="006E722D">
      <w:pPr>
        <w:pStyle w:val="ListParagraph"/>
        <w:numPr>
          <w:ilvl w:val="2"/>
          <w:numId w:val="1"/>
        </w:numPr>
        <w:rPr>
          <w:u w:val="single"/>
        </w:rPr>
      </w:pPr>
      <w:r>
        <w:t>This allows easier tracking of progress and allows identification of missed milestones</w:t>
      </w:r>
    </w:p>
    <w:p w14:paraId="109DB0B4" w14:textId="77777777" w:rsidR="009716C2" w:rsidRDefault="00C92C95" w:rsidP="009716C2">
      <w:pPr>
        <w:pStyle w:val="ListParagraph"/>
        <w:numPr>
          <w:ilvl w:val="3"/>
          <w:numId w:val="1"/>
        </w:numPr>
      </w:pPr>
      <w:r w:rsidRPr="00C92C95">
        <w:t>Conside</w:t>
      </w:r>
      <w:r w:rsidR="007B74A4">
        <w:t>r:</w:t>
      </w:r>
      <w:r w:rsidRPr="00C92C95">
        <w:t xml:space="preserve"> What is the date for completing this objective? Is there enough time to achieve the goal or a time limit? How often will it be reviewed? Be aware of allowing too much time which can effect motivation or dilute performance.</w:t>
      </w:r>
      <w:r w:rsidR="009716C2" w:rsidRPr="009716C2">
        <w:t xml:space="preserve"> </w:t>
      </w:r>
    </w:p>
    <w:p w14:paraId="24D8A204" w14:textId="0D37D770" w:rsidR="00C92C95" w:rsidRDefault="009716C2" w:rsidP="0023029D">
      <w:pPr>
        <w:pStyle w:val="ListParagraph"/>
        <w:numPr>
          <w:ilvl w:val="3"/>
          <w:numId w:val="1"/>
        </w:numPr>
      </w:pPr>
      <w:r w:rsidRPr="009716C2">
        <w:t xml:space="preserve">Example: </w:t>
      </w:r>
    </w:p>
    <w:p w14:paraId="32509C69" w14:textId="45032D31" w:rsidR="00F82238" w:rsidRDefault="00F82238" w:rsidP="00F82238">
      <w:pPr>
        <w:pStyle w:val="ListParagraph"/>
        <w:numPr>
          <w:ilvl w:val="4"/>
          <w:numId w:val="1"/>
        </w:numPr>
      </w:pPr>
      <w:r>
        <w:rPr>
          <w:i/>
          <w:iCs/>
        </w:rPr>
        <w:t>“This project will gather and review bids within the first 6 weeks following acceptance of the bid. The project will  provide transport on 4</w:t>
      </w:r>
      <w:r w:rsidRPr="00FA1B4E">
        <w:rPr>
          <w:i/>
          <w:iCs/>
          <w:vertAlign w:val="superscript"/>
        </w:rPr>
        <w:t>th</w:t>
      </w:r>
      <w:r>
        <w:rPr>
          <w:i/>
          <w:iCs/>
        </w:rPr>
        <w:t xml:space="preserve"> March 2024 and 5</w:t>
      </w:r>
      <w:r w:rsidRPr="00FA1B4E">
        <w:rPr>
          <w:i/>
          <w:iCs/>
          <w:vertAlign w:val="superscript"/>
        </w:rPr>
        <w:t>th</w:t>
      </w:r>
      <w:r>
        <w:rPr>
          <w:i/>
          <w:iCs/>
        </w:rPr>
        <w:t xml:space="preserve"> March 2024”</w:t>
      </w:r>
    </w:p>
    <w:p w14:paraId="200CEA76" w14:textId="77777777" w:rsidR="009716C2" w:rsidRDefault="009716C2" w:rsidP="009716C2">
      <w:pPr>
        <w:pStyle w:val="ListParagraph"/>
      </w:pPr>
    </w:p>
    <w:p w14:paraId="75A42224" w14:textId="34D6283F" w:rsidR="00806496" w:rsidRDefault="009D1E93" w:rsidP="00806496">
      <w:pPr>
        <w:pStyle w:val="ListParagraph"/>
        <w:numPr>
          <w:ilvl w:val="0"/>
          <w:numId w:val="1"/>
        </w:numPr>
      </w:pPr>
      <w:r>
        <w:t xml:space="preserve">Please consider whether your proposal is applicable to the devolved nations of Scotland and Wales and If </w:t>
      </w:r>
      <w:r w:rsidR="00F07F44">
        <w:t>not,</w:t>
      </w:r>
      <w:r>
        <w:t xml:space="preserve"> it is expected that you will detail why e.g. specific to NHSE contract, specific to PCNs etc. </w:t>
      </w:r>
    </w:p>
    <w:p w14:paraId="73642FC2" w14:textId="6DA38596" w:rsidR="00C42BF0" w:rsidRDefault="009D1E93" w:rsidP="00806496">
      <w:pPr>
        <w:pStyle w:val="ListParagraph"/>
        <w:numPr>
          <w:ilvl w:val="1"/>
          <w:numId w:val="1"/>
        </w:numPr>
      </w:pPr>
      <w:r>
        <w:t xml:space="preserve">If you are unsure, please </w:t>
      </w:r>
      <w:hyperlink r:id="rId8" w:history="1">
        <w:r w:rsidRPr="009D1E93">
          <w:rPr>
            <w:rStyle w:val="Hyperlink"/>
          </w:rPr>
          <w:t>discuss with us</w:t>
        </w:r>
      </w:hyperlink>
      <w:r>
        <w:t>! It may be that with some changes, your proposal may provide benefit to England, Wales and Scotland</w:t>
      </w:r>
      <w:r w:rsidR="004D1E6E">
        <w:t>!</w:t>
      </w:r>
    </w:p>
    <w:p w14:paraId="3704E8F0" w14:textId="0CDCE348" w:rsidR="00C42BF0" w:rsidRDefault="00C42BF0" w:rsidP="00A8472F">
      <w:pPr>
        <w:pStyle w:val="Heading2"/>
      </w:pPr>
      <w:r>
        <w:t>What will be the outcome of my bid?</w:t>
      </w:r>
    </w:p>
    <w:p w14:paraId="603F3772" w14:textId="3C09606D" w:rsidR="003E643A" w:rsidRDefault="003E643A" w:rsidP="003E643A">
      <w:pPr>
        <w:pStyle w:val="ListParagraph"/>
        <w:numPr>
          <w:ilvl w:val="0"/>
          <w:numId w:val="1"/>
        </w:numPr>
      </w:pPr>
      <w:r>
        <w:t xml:space="preserve">Bids will </w:t>
      </w:r>
      <w:r w:rsidR="001C4F02">
        <w:t>be awarded one of 5 outcomes:</w:t>
      </w:r>
    </w:p>
    <w:p w14:paraId="743EF3C4" w14:textId="77777777" w:rsidR="003E643A" w:rsidRPr="009C64FA" w:rsidRDefault="003E643A" w:rsidP="003E643A">
      <w:pPr>
        <w:pStyle w:val="ListParagraph"/>
        <w:numPr>
          <w:ilvl w:val="1"/>
          <w:numId w:val="1"/>
        </w:numPr>
        <w:rPr>
          <w:b/>
          <w:bCs/>
          <w:u w:val="single"/>
        </w:rPr>
      </w:pPr>
      <w:r w:rsidRPr="009C64FA">
        <w:rPr>
          <w:b/>
          <w:bCs/>
          <w:u w:val="single"/>
        </w:rPr>
        <w:t xml:space="preserve">Ineligible </w:t>
      </w:r>
    </w:p>
    <w:p w14:paraId="7AB5FFA4" w14:textId="6A2A5297" w:rsidR="00AA168D" w:rsidRDefault="003E643A" w:rsidP="00AA168D">
      <w:pPr>
        <w:pStyle w:val="ListParagraph"/>
        <w:numPr>
          <w:ilvl w:val="2"/>
          <w:numId w:val="1"/>
        </w:numPr>
        <w:spacing w:after="0"/>
      </w:pPr>
      <w:r>
        <w:t>Does not</w:t>
      </w:r>
      <w:r w:rsidR="00411D4D">
        <w:t xml:space="preserve"> adequately satisfy </w:t>
      </w:r>
      <w:r>
        <w:t>criteria (will be explained in feedback</w:t>
      </w:r>
      <w:r w:rsidR="00006D2B">
        <w:t xml:space="preserve"> sent with the decision</w:t>
      </w:r>
      <w:r>
        <w:t>)</w:t>
      </w:r>
      <w:r w:rsidR="00AA168D" w:rsidRPr="00AA168D">
        <w:t xml:space="preserve"> </w:t>
      </w:r>
    </w:p>
    <w:p w14:paraId="2D63EC56" w14:textId="62693F80" w:rsidR="00AA168D" w:rsidRDefault="00AA168D" w:rsidP="00AA168D">
      <w:pPr>
        <w:pStyle w:val="ListParagraph"/>
        <w:numPr>
          <w:ilvl w:val="2"/>
          <w:numId w:val="1"/>
        </w:numPr>
        <w:spacing w:after="0"/>
      </w:pPr>
      <w:r>
        <w:t>Significant and substantial changes must be made to any such bids before resubmission</w:t>
      </w:r>
    </w:p>
    <w:p w14:paraId="2E1AA0DD" w14:textId="67DE64EC" w:rsidR="003E643A" w:rsidRDefault="00AA168D" w:rsidP="00AA168D">
      <w:pPr>
        <w:pStyle w:val="ListParagraph"/>
        <w:numPr>
          <w:ilvl w:val="2"/>
          <w:numId w:val="1"/>
        </w:numPr>
        <w:spacing w:after="0"/>
      </w:pPr>
      <w:r>
        <w:t>Any resubmitted</w:t>
      </w:r>
      <w:r w:rsidR="00912E73">
        <w:t>, unamended</w:t>
      </w:r>
      <w:r>
        <w:t xml:space="preserve"> bids previously considered ineligible will be immediately rejected with no feedback given</w:t>
      </w:r>
    </w:p>
    <w:p w14:paraId="4E99FF19" w14:textId="77777777" w:rsidR="003E643A" w:rsidRPr="009C64FA" w:rsidRDefault="003E643A" w:rsidP="003E643A">
      <w:pPr>
        <w:pStyle w:val="ListParagraph"/>
        <w:numPr>
          <w:ilvl w:val="1"/>
          <w:numId w:val="1"/>
        </w:numPr>
        <w:rPr>
          <w:b/>
          <w:bCs/>
          <w:u w:val="single"/>
        </w:rPr>
      </w:pPr>
      <w:r w:rsidRPr="009C64FA">
        <w:rPr>
          <w:b/>
          <w:bCs/>
          <w:u w:val="single"/>
        </w:rPr>
        <w:t>Potentially eligible</w:t>
      </w:r>
    </w:p>
    <w:p w14:paraId="02FE35FE" w14:textId="75B5CBAA" w:rsidR="00912E73" w:rsidRDefault="003E643A" w:rsidP="00912E73">
      <w:pPr>
        <w:pStyle w:val="ListParagraph"/>
        <w:numPr>
          <w:ilvl w:val="2"/>
          <w:numId w:val="1"/>
        </w:numPr>
      </w:pPr>
      <w:r>
        <w:t xml:space="preserve">Project cannot be approved in its current form but with changes </w:t>
      </w:r>
      <w:r w:rsidR="00AA168D">
        <w:t>may be approved</w:t>
      </w:r>
      <w:r w:rsidR="00912E73">
        <w:t xml:space="preserve"> (feedback will be given to aid resubmission)</w:t>
      </w:r>
    </w:p>
    <w:p w14:paraId="0E5602D3" w14:textId="08C1EF17" w:rsidR="00AA168D" w:rsidRDefault="00AA168D" w:rsidP="00AA168D">
      <w:pPr>
        <w:pStyle w:val="ListParagraph"/>
        <w:numPr>
          <w:ilvl w:val="2"/>
          <w:numId w:val="1"/>
        </w:numPr>
      </w:pPr>
      <w:r>
        <w:lastRenderedPageBreak/>
        <w:t xml:space="preserve">Where the bid is not appropriate due to an error in process, feedback will be given </w:t>
      </w:r>
      <w:r w:rsidR="00A8472F" w:rsidRPr="00A8472F">
        <w:t>to align with legal requirements</w:t>
      </w:r>
    </w:p>
    <w:p w14:paraId="10A2F685" w14:textId="77777777" w:rsidR="003E643A" w:rsidRPr="009C64FA" w:rsidRDefault="003E643A" w:rsidP="003E643A">
      <w:pPr>
        <w:pStyle w:val="ListParagraph"/>
        <w:numPr>
          <w:ilvl w:val="1"/>
          <w:numId w:val="1"/>
        </w:numPr>
        <w:rPr>
          <w:b/>
          <w:bCs/>
          <w:u w:val="single"/>
        </w:rPr>
      </w:pPr>
      <w:r w:rsidRPr="009C64FA">
        <w:rPr>
          <w:b/>
          <w:bCs/>
          <w:u w:val="single"/>
        </w:rPr>
        <w:t xml:space="preserve">Not viable </w:t>
      </w:r>
    </w:p>
    <w:p w14:paraId="56D81080" w14:textId="3FBAC422" w:rsidR="003E643A" w:rsidRDefault="00F07F44" w:rsidP="003E643A">
      <w:pPr>
        <w:pStyle w:val="ListParagraph"/>
        <w:numPr>
          <w:ilvl w:val="2"/>
          <w:numId w:val="1"/>
        </w:numPr>
      </w:pPr>
      <w:r>
        <w:t>It may be that the project f</w:t>
      </w:r>
      <w:r w:rsidR="003E643A">
        <w:t xml:space="preserve">its </w:t>
      </w:r>
      <w:r>
        <w:t xml:space="preserve">the </w:t>
      </w:r>
      <w:r w:rsidR="003E643A">
        <w:t xml:space="preserve">criteria but scope </w:t>
      </w:r>
      <w:r>
        <w:t xml:space="preserve">is </w:t>
      </w:r>
      <w:r w:rsidR="003E643A">
        <w:t>deemed to be too large for GPDF to fund</w:t>
      </w:r>
      <w:r w:rsidR="000C6B03">
        <w:t xml:space="preserve"> and so will not be accepted in its current form</w:t>
      </w:r>
      <w:r>
        <w:t xml:space="preserve"> or that an issue identified during the review process means that the project is felt to not represent a good return on investment.</w:t>
      </w:r>
    </w:p>
    <w:p w14:paraId="0A7B9753" w14:textId="7CD8B144" w:rsidR="00AA168D" w:rsidRPr="009C64FA" w:rsidRDefault="00AA168D" w:rsidP="00AA168D">
      <w:pPr>
        <w:pStyle w:val="ListParagraph"/>
        <w:numPr>
          <w:ilvl w:val="1"/>
          <w:numId w:val="1"/>
        </w:numPr>
        <w:rPr>
          <w:b/>
          <w:bCs/>
          <w:u w:val="single"/>
        </w:rPr>
      </w:pPr>
      <w:r w:rsidRPr="009C64FA">
        <w:rPr>
          <w:b/>
          <w:bCs/>
          <w:u w:val="single"/>
        </w:rPr>
        <w:t xml:space="preserve">Approved </w:t>
      </w:r>
      <w:r w:rsidR="00E2287F" w:rsidRPr="009C64FA">
        <w:rPr>
          <w:b/>
          <w:bCs/>
          <w:u w:val="single"/>
        </w:rPr>
        <w:t xml:space="preserve">- not </w:t>
      </w:r>
      <w:r w:rsidRPr="009C64FA">
        <w:rPr>
          <w:b/>
          <w:bCs/>
          <w:u w:val="single"/>
        </w:rPr>
        <w:t>funded</w:t>
      </w:r>
    </w:p>
    <w:p w14:paraId="1D8554A6" w14:textId="40B323A6" w:rsidR="00E2287F" w:rsidRDefault="00E2287F" w:rsidP="00F07F44">
      <w:pPr>
        <w:pStyle w:val="ListParagraph"/>
        <w:numPr>
          <w:ilvl w:val="2"/>
          <w:numId w:val="1"/>
        </w:numPr>
      </w:pPr>
      <w:r>
        <w:t xml:space="preserve">Projects deemed “approved not funded” will be invited to be submitted again </w:t>
      </w:r>
      <w:r w:rsidR="00F07F44">
        <w:t>in the next financial year.</w:t>
      </w:r>
    </w:p>
    <w:p w14:paraId="39FDE394" w14:textId="1E033F7C" w:rsidR="003E643A" w:rsidRPr="009C64FA" w:rsidRDefault="003E643A" w:rsidP="003E643A">
      <w:pPr>
        <w:pStyle w:val="ListParagraph"/>
        <w:numPr>
          <w:ilvl w:val="1"/>
          <w:numId w:val="1"/>
        </w:numPr>
        <w:rPr>
          <w:b/>
          <w:bCs/>
          <w:u w:val="single"/>
        </w:rPr>
      </w:pPr>
      <w:r w:rsidRPr="009C64FA">
        <w:rPr>
          <w:b/>
          <w:bCs/>
          <w:u w:val="single"/>
        </w:rPr>
        <w:t>Approved</w:t>
      </w:r>
      <w:r w:rsidR="00AA168D" w:rsidRPr="009C64FA">
        <w:rPr>
          <w:b/>
          <w:bCs/>
          <w:u w:val="single"/>
        </w:rPr>
        <w:t xml:space="preserve"> </w:t>
      </w:r>
      <w:r w:rsidR="00E2287F" w:rsidRPr="009C64FA">
        <w:rPr>
          <w:b/>
          <w:bCs/>
          <w:u w:val="single"/>
        </w:rPr>
        <w:t xml:space="preserve">- </w:t>
      </w:r>
      <w:r w:rsidR="00AA168D" w:rsidRPr="009C64FA">
        <w:rPr>
          <w:b/>
          <w:bCs/>
          <w:u w:val="single"/>
        </w:rPr>
        <w:t>funded</w:t>
      </w:r>
    </w:p>
    <w:p w14:paraId="5C107FE1" w14:textId="11B19AD5" w:rsidR="003E643A" w:rsidRDefault="003E643A" w:rsidP="003E643A">
      <w:pPr>
        <w:pStyle w:val="ListParagraph"/>
        <w:numPr>
          <w:ilvl w:val="2"/>
          <w:numId w:val="1"/>
        </w:numPr>
      </w:pPr>
      <w:r>
        <w:t>Budget allocated to project and requirements of the project will be detailed</w:t>
      </w:r>
      <w:r w:rsidR="00B561D6">
        <w:t xml:space="preserve"> with expected goals and timeframe</w:t>
      </w:r>
    </w:p>
    <w:p w14:paraId="275CBA6F" w14:textId="77777777" w:rsidR="00673541" w:rsidRDefault="00FF6A24" w:rsidP="00673541">
      <w:pPr>
        <w:pStyle w:val="ListParagraph"/>
        <w:keepLines/>
        <w:numPr>
          <w:ilvl w:val="0"/>
          <w:numId w:val="1"/>
        </w:numPr>
        <w:suppressAutoHyphens/>
      </w:pPr>
      <w:r>
        <w:t>Feedback will be given on each bid not accepted, detailing the reasons why the bid was not successful and, where appropriate, what changes could be made in order for the bid to be accepted</w:t>
      </w:r>
      <w:r w:rsidR="00673541" w:rsidRPr="00673541">
        <w:t xml:space="preserve"> </w:t>
      </w:r>
    </w:p>
    <w:p w14:paraId="53DF99C9" w14:textId="76173CC7" w:rsidR="00673541" w:rsidRPr="00A8472F" w:rsidRDefault="00673541" w:rsidP="00151258">
      <w:pPr>
        <w:keepLines/>
        <w:suppressAutoHyphens/>
        <w:rPr>
          <w:rFonts w:asciiTheme="majorHAnsi" w:eastAsiaTheme="majorEastAsia" w:hAnsiTheme="majorHAnsi" w:cstheme="majorBidi"/>
          <w:color w:val="2F5496" w:themeColor="accent1" w:themeShade="BF"/>
          <w:sz w:val="26"/>
          <w:szCs w:val="26"/>
        </w:rPr>
      </w:pPr>
      <w:r w:rsidRPr="00A8472F">
        <w:rPr>
          <w:rFonts w:asciiTheme="majorHAnsi" w:eastAsiaTheme="majorEastAsia" w:hAnsiTheme="majorHAnsi" w:cstheme="majorBidi"/>
          <w:color w:val="2F5496" w:themeColor="accent1" w:themeShade="BF"/>
          <w:sz w:val="26"/>
          <w:szCs w:val="26"/>
        </w:rPr>
        <w:t>Are there any terms &amp; conditions on accepted bids?</w:t>
      </w:r>
    </w:p>
    <w:p w14:paraId="441BA5FC" w14:textId="68CAFB08" w:rsidR="00673541" w:rsidRPr="00ED2881" w:rsidRDefault="00673541" w:rsidP="00A8472F">
      <w:pPr>
        <w:pStyle w:val="ListParagraph"/>
        <w:keepLines/>
        <w:numPr>
          <w:ilvl w:val="0"/>
          <w:numId w:val="1"/>
        </w:numPr>
        <w:suppressAutoHyphens/>
        <w:spacing w:after="0" w:line="240" w:lineRule="auto"/>
      </w:pPr>
      <w:r w:rsidRPr="00ED2881">
        <w:t xml:space="preserve">The right of </w:t>
      </w:r>
      <w:r w:rsidR="00ED6017">
        <w:t>GPDF</w:t>
      </w:r>
      <w:r w:rsidRPr="00ED2881">
        <w:t xml:space="preserve"> to review or audit expenditure</w:t>
      </w:r>
    </w:p>
    <w:p w14:paraId="21524E41" w14:textId="63842A13" w:rsidR="00673541" w:rsidRDefault="009D1E93" w:rsidP="009D1E93">
      <w:pPr>
        <w:pStyle w:val="ListParagraph"/>
        <w:keepLines/>
        <w:numPr>
          <w:ilvl w:val="0"/>
          <w:numId w:val="1"/>
        </w:numPr>
        <w:suppressAutoHyphens/>
        <w:spacing w:after="0" w:line="240" w:lineRule="auto"/>
      </w:pPr>
      <w:r w:rsidRPr="009D1E93">
        <w:t xml:space="preserve">You agree to submit a report of progress to </w:t>
      </w:r>
      <w:r w:rsidR="00ED6017">
        <w:t>GPDF</w:t>
      </w:r>
      <w:r w:rsidR="00603072">
        <w:t xml:space="preserve"> when asked,</w:t>
      </w:r>
      <w:r w:rsidRPr="009D1E93">
        <w:t xml:space="preserve"> for inclusion in the Financial Commentary to the Board, at the end of February, May, August and November of each year during which funding is provided</w:t>
      </w:r>
    </w:p>
    <w:p w14:paraId="690FECAA" w14:textId="39CC8B5C" w:rsidR="00C571BC" w:rsidRDefault="001155DC" w:rsidP="00C571BC">
      <w:pPr>
        <w:pStyle w:val="ListParagraph"/>
        <w:keepLines/>
        <w:numPr>
          <w:ilvl w:val="0"/>
          <w:numId w:val="1"/>
        </w:numPr>
        <w:suppressAutoHyphens/>
        <w:spacing w:after="0" w:line="240" w:lineRule="auto"/>
      </w:pPr>
      <w:r w:rsidRPr="001155DC">
        <w:t xml:space="preserve">You agree to allow </w:t>
      </w:r>
      <w:r w:rsidR="00ED6017">
        <w:t>GPDF</w:t>
      </w:r>
      <w:r w:rsidRPr="001155DC">
        <w:t xml:space="preserve"> to include a case study of your project on </w:t>
      </w:r>
      <w:r w:rsidR="00ED6017">
        <w:t>GPDF</w:t>
      </w:r>
      <w:r w:rsidRPr="001155DC">
        <w:t xml:space="preserve"> website, both to promote your hard work and to highlight successful projects to entice others to bid for GPDF Funds!</w:t>
      </w:r>
      <w:r w:rsidR="00C571BC" w:rsidRPr="00C571BC">
        <w:t xml:space="preserve"> </w:t>
      </w:r>
    </w:p>
    <w:p w14:paraId="118BA4F3" w14:textId="02B2448F" w:rsidR="00C571BC" w:rsidRDefault="00C571BC" w:rsidP="00C571BC">
      <w:pPr>
        <w:pStyle w:val="ListParagraph"/>
        <w:keepLines/>
        <w:numPr>
          <w:ilvl w:val="0"/>
          <w:numId w:val="1"/>
        </w:numPr>
        <w:suppressAutoHyphens/>
        <w:spacing w:after="0" w:line="240" w:lineRule="auto"/>
      </w:pPr>
      <w:r>
        <w:t xml:space="preserve">Although </w:t>
      </w:r>
      <w:r w:rsidR="00ED6017">
        <w:t>GPDF</w:t>
      </w:r>
      <w:r>
        <w:t xml:space="preserve"> is embracing a form of </w:t>
      </w:r>
      <w:r w:rsidRPr="00C571BC">
        <w:t xml:space="preserve">laissez-faire </w:t>
      </w:r>
      <w:r>
        <w:t>oversight to projects, and there is no</w:t>
      </w:r>
      <w:r w:rsidRPr="00C571BC">
        <w:t xml:space="preserve"> default that GPDF “owns” or </w:t>
      </w:r>
      <w:r>
        <w:t>“</w:t>
      </w:r>
      <w:r w:rsidRPr="00C571BC">
        <w:t>manages</w:t>
      </w:r>
      <w:r>
        <w:t>”</w:t>
      </w:r>
      <w:r w:rsidRPr="00C571BC">
        <w:t xml:space="preserve"> the project</w:t>
      </w:r>
      <w:r>
        <w:t>, it will be necessary to have a d</w:t>
      </w:r>
      <w:r w:rsidRPr="00806496">
        <w:t>iscussion about publication and copyright</w:t>
      </w:r>
      <w:r>
        <w:t>.</w:t>
      </w:r>
    </w:p>
    <w:p w14:paraId="2C4579D5" w14:textId="3C69951E" w:rsidR="001155DC" w:rsidRDefault="00C571BC" w:rsidP="00C571BC">
      <w:pPr>
        <w:pStyle w:val="ListParagraph"/>
        <w:keepLines/>
        <w:numPr>
          <w:ilvl w:val="1"/>
          <w:numId w:val="1"/>
        </w:numPr>
        <w:suppressAutoHyphens/>
        <w:spacing w:after="0" w:line="240" w:lineRule="auto"/>
      </w:pPr>
      <w:r>
        <w:t xml:space="preserve">The default will be very much in favour of </w:t>
      </w:r>
      <w:r w:rsidR="00ED6017">
        <w:t>GPDF</w:t>
      </w:r>
      <w:r>
        <w:t xml:space="preserve"> not retaining any form of copyright etc but </w:t>
      </w:r>
      <w:r w:rsidR="007635A9">
        <w:t>idiosyncrasies will have to be</w:t>
      </w:r>
      <w:r w:rsidRPr="00806496">
        <w:t xml:space="preserve"> mutual</w:t>
      </w:r>
      <w:r w:rsidR="007635A9">
        <w:t>ly</w:t>
      </w:r>
      <w:r w:rsidRPr="00806496">
        <w:t xml:space="preserve"> agree</w:t>
      </w:r>
      <w:r w:rsidR="007635A9">
        <w:t xml:space="preserve">d on a case-by-case basis </w:t>
      </w:r>
      <w:r w:rsidRPr="00806496">
        <w:t xml:space="preserve"> between the </w:t>
      </w:r>
      <w:r w:rsidR="00E847F9">
        <w:t>applicant</w:t>
      </w:r>
      <w:r w:rsidRPr="00806496">
        <w:t xml:space="preserve"> and GPDF</w:t>
      </w:r>
      <w:r w:rsidR="007635A9">
        <w:t>.</w:t>
      </w:r>
    </w:p>
    <w:p w14:paraId="12DEE152" w14:textId="77777777" w:rsidR="009D1E93" w:rsidRDefault="009D1E93" w:rsidP="009D1E93">
      <w:pPr>
        <w:keepLines/>
        <w:suppressAutoHyphens/>
        <w:spacing w:after="0" w:line="240" w:lineRule="auto"/>
      </w:pPr>
    </w:p>
    <w:p w14:paraId="2E2540FC" w14:textId="77777777" w:rsidR="00E847F9" w:rsidRDefault="00E847F9" w:rsidP="00E847F9">
      <w:pPr>
        <w:pStyle w:val="Heading2"/>
      </w:pPr>
      <w:r>
        <w:t>When will a decision be made regarding my application?</w:t>
      </w:r>
    </w:p>
    <w:p w14:paraId="663AD9F0" w14:textId="7C6F0081" w:rsidR="00E847F9" w:rsidRDefault="00E847F9" w:rsidP="00E847F9">
      <w:pPr>
        <w:pStyle w:val="ListParagraph"/>
        <w:keepLines/>
        <w:numPr>
          <w:ilvl w:val="0"/>
          <w:numId w:val="15"/>
        </w:numPr>
        <w:suppressAutoHyphens/>
        <w:spacing w:after="0" w:line="240" w:lineRule="auto"/>
      </w:pPr>
      <w:r>
        <w:t>Bids &gt;£5k will be discussed and a decision made at the GPDF Board meeting following receipt of application, with non-emergency applications received less than 2 weeks before a board meeting being allocated to the following month’s meeting. Currently Board meetings mostly take place on the third Tuesday of the month. Please email us if you would like to know key dates to aid planning your application.</w:t>
      </w:r>
    </w:p>
    <w:p w14:paraId="7AC7B695" w14:textId="3771D40D" w:rsidR="00E847F9" w:rsidRDefault="00E847F9" w:rsidP="00E847F9">
      <w:pPr>
        <w:pStyle w:val="ListParagraph"/>
        <w:keepLines/>
        <w:numPr>
          <w:ilvl w:val="0"/>
          <w:numId w:val="15"/>
        </w:numPr>
        <w:suppressAutoHyphens/>
        <w:spacing w:after="0" w:line="240" w:lineRule="auto"/>
      </w:pPr>
      <w:r>
        <w:t xml:space="preserve">Bids under £5k (small grants programme) will be discussed by email, allowing us to respond quicker, usually reaching a decision within 2 weeks </w:t>
      </w:r>
    </w:p>
    <w:p w14:paraId="5AB46FA2" w14:textId="5C8BFA11" w:rsidR="00E847F9" w:rsidRDefault="00E847F9" w:rsidP="00E847F9">
      <w:pPr>
        <w:pStyle w:val="ListParagraph"/>
        <w:keepLines/>
        <w:numPr>
          <w:ilvl w:val="0"/>
          <w:numId w:val="15"/>
        </w:numPr>
        <w:suppressAutoHyphens/>
        <w:spacing w:line="240" w:lineRule="auto"/>
      </w:pPr>
      <w:r>
        <w:t xml:space="preserve">Emergency bids have a quick turnaround of 2 weeks with discussions taking pace via email </w:t>
      </w:r>
    </w:p>
    <w:p w14:paraId="572B7D48" w14:textId="77777777" w:rsidR="00E847F9" w:rsidRDefault="00E847F9" w:rsidP="00E847F9">
      <w:pPr>
        <w:pStyle w:val="Heading2"/>
      </w:pPr>
      <w:r>
        <w:t>When will funds for a successful application be available?</w:t>
      </w:r>
    </w:p>
    <w:p w14:paraId="66DDFC2F" w14:textId="400665D7" w:rsidR="00E847F9" w:rsidRDefault="00E847F9" w:rsidP="00E847F9">
      <w:pPr>
        <w:pStyle w:val="ListParagraph"/>
        <w:keepLines/>
        <w:numPr>
          <w:ilvl w:val="0"/>
          <w:numId w:val="14"/>
        </w:numPr>
        <w:suppressAutoHyphens/>
        <w:spacing w:after="240" w:line="240" w:lineRule="auto"/>
      </w:pPr>
      <w:r>
        <w:t>Funding will be available within 28 days of the decision being made for bids &gt;£5k and within 14 days for small grants and emergency requests.</w:t>
      </w:r>
    </w:p>
    <w:p w14:paraId="4C3AEBE2" w14:textId="4109960A" w:rsidR="00F62620" w:rsidRPr="0032740E" w:rsidRDefault="0032740E" w:rsidP="00E847F9">
      <w:pPr>
        <w:pStyle w:val="Heading2"/>
        <w:spacing w:before="0"/>
      </w:pPr>
      <w:r w:rsidRPr="0032740E">
        <w:t xml:space="preserve">What is the role of </w:t>
      </w:r>
      <w:r w:rsidR="00ED6017">
        <w:t>GPDF</w:t>
      </w:r>
      <w:r w:rsidRPr="0032740E">
        <w:t xml:space="preserve"> once the project has been approved</w:t>
      </w:r>
      <w:r w:rsidR="00597B3E" w:rsidRPr="0032740E">
        <w:t>?</w:t>
      </w:r>
    </w:p>
    <w:p w14:paraId="6CA0EBD4" w14:textId="77A94D70" w:rsidR="00D8123B" w:rsidRDefault="00ED6017" w:rsidP="00E847F9">
      <w:pPr>
        <w:pStyle w:val="ListParagraph"/>
        <w:numPr>
          <w:ilvl w:val="0"/>
          <w:numId w:val="6"/>
        </w:numPr>
        <w:spacing w:after="240"/>
      </w:pPr>
      <w:r>
        <w:t>GPDF</w:t>
      </w:r>
      <w:r w:rsidR="0032740E">
        <w:t xml:space="preserve"> see our role</w:t>
      </w:r>
      <w:r w:rsidR="00603072">
        <w:t xml:space="preserve"> as being</w:t>
      </w:r>
      <w:r w:rsidR="0032740E">
        <w:t xml:space="preserve"> to fund projects, not micromanage them so t</w:t>
      </w:r>
      <w:r w:rsidR="00D8123B" w:rsidRPr="0032740E">
        <w:t xml:space="preserve">he LMC proposing the project will be responsible </w:t>
      </w:r>
      <w:r w:rsidR="0032740E" w:rsidRPr="0032740E">
        <w:t xml:space="preserve">for the project </w:t>
      </w:r>
      <w:r w:rsidR="00D8123B" w:rsidRPr="0032740E">
        <w:t>going forward</w:t>
      </w:r>
      <w:r w:rsidR="0032740E">
        <w:t>, with some minor caveats:</w:t>
      </w:r>
    </w:p>
    <w:p w14:paraId="1EF90F8C" w14:textId="3FA64EA4" w:rsidR="0032740E" w:rsidRPr="0032740E" w:rsidRDefault="0032740E" w:rsidP="00E847F9">
      <w:pPr>
        <w:pStyle w:val="ListParagraph"/>
        <w:numPr>
          <w:ilvl w:val="1"/>
          <w:numId w:val="6"/>
        </w:numPr>
        <w:spacing w:after="240"/>
      </w:pPr>
      <w:r w:rsidRPr="0032740E">
        <w:lastRenderedPageBreak/>
        <w:t xml:space="preserve">You </w:t>
      </w:r>
      <w:r w:rsidR="00603072">
        <w:t>may be asked</w:t>
      </w:r>
      <w:r>
        <w:t xml:space="preserve"> </w:t>
      </w:r>
      <w:r w:rsidR="00603072">
        <w:t xml:space="preserve">submit </w:t>
      </w:r>
      <w:r>
        <w:t xml:space="preserve">to </w:t>
      </w:r>
      <w:r w:rsidRPr="0032740E">
        <w:t xml:space="preserve">a report of progress to </w:t>
      </w:r>
      <w:r w:rsidR="00ED6017">
        <w:t>GPDF</w:t>
      </w:r>
      <w:r w:rsidRPr="0032740E">
        <w:t>, for inclusion in the Financial Commentary to the Board, at the end of February, May, August and November of each year during which funding is provided</w:t>
      </w:r>
    </w:p>
    <w:p w14:paraId="399DB43B" w14:textId="0933205F" w:rsidR="0032740E" w:rsidRDefault="00ED6017" w:rsidP="00E847F9">
      <w:pPr>
        <w:pStyle w:val="ListParagraph"/>
        <w:numPr>
          <w:ilvl w:val="1"/>
          <w:numId w:val="6"/>
        </w:numPr>
        <w:spacing w:after="240"/>
      </w:pPr>
      <w:r>
        <w:t>GPDF</w:t>
      </w:r>
      <w:r w:rsidR="0032740E" w:rsidRPr="0032740E">
        <w:t xml:space="preserve"> </w:t>
      </w:r>
      <w:r w:rsidR="0032740E">
        <w:t xml:space="preserve">may need to </w:t>
      </w:r>
      <w:r w:rsidR="0032740E" w:rsidRPr="0032740E">
        <w:t>review or audit expenditure</w:t>
      </w:r>
    </w:p>
    <w:p w14:paraId="522DD7B6" w14:textId="1E85FA17" w:rsidR="00B76B32" w:rsidRDefault="00ED6017" w:rsidP="00E847F9">
      <w:pPr>
        <w:pStyle w:val="ListParagraph"/>
        <w:numPr>
          <w:ilvl w:val="1"/>
          <w:numId w:val="6"/>
        </w:numPr>
        <w:spacing w:after="240"/>
      </w:pPr>
      <w:r>
        <w:t>GPDF</w:t>
      </w:r>
      <w:r w:rsidR="00B76B32">
        <w:t xml:space="preserve"> loves seeing people’s passion projects realised and may like to use successful applications as case studies on </w:t>
      </w:r>
      <w:r>
        <w:t>GPDF</w:t>
      </w:r>
      <w:r w:rsidR="00B76B32">
        <w:t xml:space="preserve"> website, both to promote the project itself but also to entice other people to apply for GPDF funding for their project!</w:t>
      </w:r>
    </w:p>
    <w:p w14:paraId="16248C20" w14:textId="5756658D" w:rsidR="00D8123B" w:rsidRDefault="00DB31D7" w:rsidP="00DB31D7">
      <w:pPr>
        <w:pStyle w:val="Heading2"/>
      </w:pPr>
      <w:r>
        <w:t>What if I feel that a bid has been unfairly rejected or incorrectly classified?</w:t>
      </w:r>
    </w:p>
    <w:p w14:paraId="29D62715" w14:textId="0D0E8C72" w:rsidR="00DB31D7" w:rsidRDefault="00DB31D7" w:rsidP="00DB31D7">
      <w:pPr>
        <w:pStyle w:val="ListParagraph"/>
        <w:numPr>
          <w:ilvl w:val="0"/>
          <w:numId w:val="6"/>
        </w:numPr>
      </w:pPr>
      <w:r>
        <w:t>Bids which are felt to have been unfairly rejected or incorrectly classified can be appealed</w:t>
      </w:r>
    </w:p>
    <w:p w14:paraId="022EAB0A" w14:textId="2EBDEEDB" w:rsidR="00B05E0A" w:rsidRDefault="00B05E0A" w:rsidP="00B05E0A">
      <w:pPr>
        <w:pStyle w:val="ListParagraph"/>
        <w:numPr>
          <w:ilvl w:val="1"/>
          <w:numId w:val="6"/>
        </w:numPr>
      </w:pPr>
      <w:r>
        <w:t>A letter of appea</w:t>
      </w:r>
      <w:r w:rsidR="00E170CF">
        <w:t>l</w:t>
      </w:r>
      <w:r>
        <w:t xml:space="preserve"> must be sent via email to</w:t>
      </w:r>
      <w:r w:rsidR="00CF3267">
        <w:t xml:space="preserve"> </w:t>
      </w:r>
      <w:hyperlink r:id="rId9" w:history="1">
        <w:r w:rsidR="00E847F9" w:rsidRPr="004B60DF">
          <w:rPr>
            <w:rStyle w:val="Hyperlink"/>
          </w:rPr>
          <w:t>applications@gpdf.org.uk</w:t>
        </w:r>
      </w:hyperlink>
      <w:r w:rsidR="00C404AC">
        <w:t xml:space="preserve"> </w:t>
      </w:r>
    </w:p>
    <w:p w14:paraId="13438224" w14:textId="72419F56" w:rsidR="00B05E0A" w:rsidRDefault="00B05E0A" w:rsidP="00B05E0A">
      <w:pPr>
        <w:pStyle w:val="ListParagraph"/>
        <w:numPr>
          <w:ilvl w:val="1"/>
          <w:numId w:val="6"/>
        </w:numPr>
      </w:pPr>
      <w:r>
        <w:t xml:space="preserve">Appeals should be no more than 2000 words (not including appendices) and submitted either as a </w:t>
      </w:r>
      <w:r w:rsidR="00B76994">
        <w:t xml:space="preserve">Microsoft </w:t>
      </w:r>
      <w:r>
        <w:t>Word Document or PDF.</w:t>
      </w:r>
    </w:p>
    <w:p w14:paraId="50651CD6" w14:textId="72548DF9" w:rsidR="00DB31D7" w:rsidRDefault="00DB31D7" w:rsidP="00DB31D7">
      <w:pPr>
        <w:pStyle w:val="ListParagraph"/>
        <w:numPr>
          <w:ilvl w:val="0"/>
          <w:numId w:val="6"/>
        </w:numPr>
      </w:pPr>
      <w:r>
        <w:t>Appeals should be submitted in writing no later than 28 days after the final verdict has been</w:t>
      </w:r>
      <w:r w:rsidR="00B20702">
        <w:t xml:space="preserve"> i</w:t>
      </w:r>
      <w:r>
        <w:t>ssued</w:t>
      </w:r>
    </w:p>
    <w:p w14:paraId="01CC553B" w14:textId="3450C427" w:rsidR="00DB31D7" w:rsidRDefault="00B05E0A" w:rsidP="00DB31D7">
      <w:pPr>
        <w:pStyle w:val="ListParagraph"/>
        <w:numPr>
          <w:ilvl w:val="0"/>
          <w:numId w:val="6"/>
        </w:numPr>
      </w:pPr>
      <w:r>
        <w:t>The appeals panel will review the marksheet, feedback from the allocation panel and letter of appeal submitted</w:t>
      </w:r>
    </w:p>
    <w:p w14:paraId="79EEAC59" w14:textId="31D2D499" w:rsidR="00A85CC8" w:rsidRDefault="00A85CC8" w:rsidP="00A85CC8">
      <w:pPr>
        <w:pStyle w:val="ListParagraph"/>
        <w:numPr>
          <w:ilvl w:val="0"/>
          <w:numId w:val="6"/>
        </w:numPr>
      </w:pPr>
      <w:r>
        <w:t xml:space="preserve">The appeals panel will consist of </w:t>
      </w:r>
      <w:r w:rsidR="00ED6017">
        <w:t>GPDF</w:t>
      </w:r>
      <w:r>
        <w:t xml:space="preserve"> board of directors </w:t>
      </w:r>
    </w:p>
    <w:p w14:paraId="69055941" w14:textId="4742B570" w:rsidR="00DB31D7" w:rsidRDefault="000C6B03" w:rsidP="00D8123B">
      <w:pPr>
        <w:pStyle w:val="ListParagraph"/>
        <w:numPr>
          <w:ilvl w:val="0"/>
          <w:numId w:val="6"/>
        </w:numPr>
      </w:pPr>
      <w:r>
        <w:t>Outcome of the appeal will be issued within 28 days of receiving the appeal</w:t>
      </w:r>
    </w:p>
    <w:p w14:paraId="009744F4" w14:textId="77777777" w:rsidR="00C62C60" w:rsidRDefault="00C62C60" w:rsidP="00D8123B">
      <w:pPr>
        <w:pStyle w:val="ListParagraph"/>
        <w:numPr>
          <w:ilvl w:val="0"/>
          <w:numId w:val="6"/>
        </w:numPr>
      </w:pPr>
      <w:r>
        <w:t>Appeals will be graded using the initial grading criteria</w:t>
      </w:r>
    </w:p>
    <w:p w14:paraId="653769F8" w14:textId="09B305EB" w:rsidR="00C62C60" w:rsidRDefault="00C62C60" w:rsidP="00D8123B">
      <w:pPr>
        <w:pStyle w:val="ListParagraph"/>
        <w:numPr>
          <w:ilvl w:val="0"/>
          <w:numId w:val="6"/>
        </w:numPr>
      </w:pPr>
      <w:r>
        <w:t>No new funds for the quarter will be available to the appeals panel. All projects for the quarter must fit within the allocated budget</w:t>
      </w:r>
    </w:p>
    <w:p w14:paraId="7680C569" w14:textId="4F8F7E67" w:rsidR="00FF5D14" w:rsidRDefault="00FF5D14" w:rsidP="00FF5D14">
      <w:pPr>
        <w:rPr>
          <w:rFonts w:asciiTheme="majorHAnsi" w:eastAsiaTheme="majorEastAsia" w:hAnsiTheme="majorHAnsi" w:cstheme="majorBidi"/>
          <w:color w:val="2F5496" w:themeColor="accent1" w:themeShade="BF"/>
          <w:sz w:val="26"/>
          <w:szCs w:val="26"/>
        </w:rPr>
      </w:pPr>
      <w:r w:rsidRPr="00FF5D14">
        <w:rPr>
          <w:rFonts w:asciiTheme="majorHAnsi" w:eastAsiaTheme="majorEastAsia" w:hAnsiTheme="majorHAnsi" w:cstheme="majorBidi"/>
          <w:color w:val="2F5496" w:themeColor="accent1" w:themeShade="BF"/>
          <w:sz w:val="26"/>
          <w:szCs w:val="26"/>
        </w:rPr>
        <w:t>What if I have no experience of applying for funding or my project is just an idea at the moment?</w:t>
      </w:r>
    </w:p>
    <w:p w14:paraId="49C7A371" w14:textId="0F11E04D" w:rsidR="00FF5D14" w:rsidRDefault="00FF5D14" w:rsidP="00FF5D14">
      <w:pPr>
        <w:pStyle w:val="ListParagraph"/>
        <w:numPr>
          <w:ilvl w:val="0"/>
          <w:numId w:val="12"/>
        </w:numPr>
      </w:pPr>
      <w:r>
        <w:t xml:space="preserve">Please </w:t>
      </w:r>
      <w:hyperlink r:id="rId10" w:history="1">
        <w:r w:rsidRPr="00FF5D14">
          <w:rPr>
            <w:rStyle w:val="Hyperlink"/>
          </w:rPr>
          <w:t>reach out to us</w:t>
        </w:r>
      </w:hyperlink>
      <w:r>
        <w:t xml:space="preserve">! We love hearing from innovative, passionate people! We can discuss your idea with you and help determine if it would be a viable project, ultimately guiding you through the process to final submission! </w:t>
      </w:r>
    </w:p>
    <w:p w14:paraId="294DBCF8" w14:textId="7B1BF1D1" w:rsidR="00222179" w:rsidRPr="00222179" w:rsidRDefault="00222179" w:rsidP="00222179">
      <w:pPr>
        <w:rPr>
          <w:rFonts w:asciiTheme="majorHAnsi" w:eastAsiaTheme="majorEastAsia" w:hAnsiTheme="majorHAnsi" w:cstheme="majorBidi"/>
          <w:color w:val="2F5496" w:themeColor="accent1" w:themeShade="BF"/>
          <w:sz w:val="26"/>
          <w:szCs w:val="26"/>
        </w:rPr>
      </w:pPr>
      <w:r w:rsidRPr="00222179">
        <w:rPr>
          <w:rFonts w:asciiTheme="majorHAnsi" w:eastAsiaTheme="majorEastAsia" w:hAnsiTheme="majorHAnsi" w:cstheme="majorBidi"/>
          <w:color w:val="2F5496" w:themeColor="accent1" w:themeShade="BF"/>
          <w:sz w:val="26"/>
          <w:szCs w:val="26"/>
        </w:rPr>
        <w:t>I still have questions, who can I speak to?</w:t>
      </w:r>
    </w:p>
    <w:p w14:paraId="0572725C" w14:textId="5698F99C" w:rsidR="0046786F" w:rsidRDefault="00222179" w:rsidP="00F62620">
      <w:pPr>
        <w:pStyle w:val="ListParagraph"/>
        <w:numPr>
          <w:ilvl w:val="0"/>
          <w:numId w:val="12"/>
        </w:numPr>
      </w:pPr>
      <w:r>
        <w:t xml:space="preserve">If you have a pre-existing relationship with one of the board members, please feel free to contact them directly, or you can email </w:t>
      </w:r>
      <w:hyperlink r:id="rId11" w:history="1">
        <w:r w:rsidR="00E847F9" w:rsidRPr="004B60DF">
          <w:rPr>
            <w:rStyle w:val="Hyperlink"/>
          </w:rPr>
          <w:t>applications@gpdf.org.uk</w:t>
        </w:r>
      </w:hyperlink>
      <w:r w:rsidR="00C404AC">
        <w:t xml:space="preserve"> </w:t>
      </w:r>
      <w:r>
        <w:t xml:space="preserve">and one of our team will reach out to help. </w:t>
      </w:r>
    </w:p>
    <w:p w14:paraId="05F9A5F9" w14:textId="3EC94F53" w:rsidR="00FF5D14" w:rsidRPr="00F62620" w:rsidRDefault="00FF5D14" w:rsidP="00FF5D14">
      <w:pPr>
        <w:ind w:left="360"/>
      </w:pPr>
    </w:p>
    <w:sectPr w:rsidR="00FF5D14" w:rsidRPr="00F6262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1DDB9" w14:textId="77777777" w:rsidR="0072013B" w:rsidRDefault="0072013B" w:rsidP="00A24C14">
      <w:pPr>
        <w:spacing w:after="0" w:line="240" w:lineRule="auto"/>
      </w:pPr>
      <w:r>
        <w:separator/>
      </w:r>
    </w:p>
  </w:endnote>
  <w:endnote w:type="continuationSeparator" w:id="0">
    <w:p w14:paraId="1ECE6C3D" w14:textId="77777777" w:rsidR="0072013B" w:rsidRDefault="0072013B" w:rsidP="00A24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D867" w14:textId="16F0B573" w:rsidR="009D1E93" w:rsidRDefault="009D1E93" w:rsidP="009D1E93">
    <w:pPr>
      <w:pStyle w:val="Footer"/>
    </w:pPr>
    <w:r>
      <w:t xml:space="preserve">Have questions? Confused? Need support? </w:t>
    </w:r>
    <w:hyperlink r:id="rId1" w:history="1">
      <w:r w:rsidRPr="00B27915">
        <w:rPr>
          <w:rStyle w:val="Hyperlink"/>
        </w:rPr>
        <w:t>Email us</w:t>
      </w:r>
    </w:hyperlink>
    <w:r>
      <w:t>!</w:t>
    </w:r>
  </w:p>
  <w:p w14:paraId="00A4647E" w14:textId="77777777" w:rsidR="00A24C14" w:rsidRDefault="00A24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A949D" w14:textId="77777777" w:rsidR="0072013B" w:rsidRDefault="0072013B" w:rsidP="00A24C14">
      <w:pPr>
        <w:spacing w:after="0" w:line="240" w:lineRule="auto"/>
      </w:pPr>
      <w:r>
        <w:separator/>
      </w:r>
    </w:p>
  </w:footnote>
  <w:footnote w:type="continuationSeparator" w:id="0">
    <w:p w14:paraId="30B99963" w14:textId="77777777" w:rsidR="0072013B" w:rsidRDefault="0072013B" w:rsidP="00A24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2E45" w14:textId="62BC493A" w:rsidR="0054171A" w:rsidRDefault="00F07F44">
    <w:pPr>
      <w:pStyle w:val="Header"/>
    </w:pPr>
    <w:r w:rsidRPr="00BA358F">
      <w:rPr>
        <w:noProof/>
      </w:rPr>
      <w:drawing>
        <wp:anchor distT="0" distB="0" distL="114300" distR="114300" simplePos="0" relativeHeight="251659264" behindDoc="0" locked="0" layoutInCell="1" allowOverlap="1" wp14:anchorId="38C0C444" wp14:editId="24524E7A">
          <wp:simplePos x="0" y="0"/>
          <wp:positionH relativeFrom="margin">
            <wp:align>right</wp:align>
          </wp:positionH>
          <wp:positionV relativeFrom="paragraph">
            <wp:posOffset>-236855</wp:posOffset>
          </wp:positionV>
          <wp:extent cx="1828800" cy="5334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28800" cy="533400"/>
                  </a:xfrm>
                  <a:prstGeom prst="rect">
                    <a:avLst/>
                  </a:prstGeom>
                </pic:spPr>
              </pic:pic>
            </a:graphicData>
          </a:graphic>
        </wp:anchor>
      </w:drawing>
    </w:r>
    <w:r w:rsidR="007F2571" w:rsidRPr="007F2571">
      <w:t xml:space="preserve">How to submit a project to </w:t>
    </w:r>
    <w:r w:rsidR="00ED6017">
      <w:t>GPDF</w:t>
    </w:r>
    <w:r w:rsidR="007F2571">
      <w:t xml:space="preserve"> v</w:t>
    </w:r>
    <w:r w:rsidR="003768B4">
      <w:t>8</w:t>
    </w:r>
    <w:r w:rsidR="007F2571">
      <w:t>.0</w:t>
    </w:r>
  </w:p>
  <w:p w14:paraId="5334F785" w14:textId="7A00242E" w:rsidR="00A24C14" w:rsidRDefault="00A24C14" w:rsidP="001A56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6E52"/>
    <w:multiLevelType w:val="hybridMultilevel"/>
    <w:tmpl w:val="29B8B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24465"/>
    <w:multiLevelType w:val="hybridMultilevel"/>
    <w:tmpl w:val="F1644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D1471"/>
    <w:multiLevelType w:val="hybridMultilevel"/>
    <w:tmpl w:val="AF246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95440"/>
    <w:multiLevelType w:val="multilevel"/>
    <w:tmpl w:val="B546B29A"/>
    <w:lvl w:ilvl="0">
      <w:start w:val="1"/>
      <w:numFmt w:val="bullet"/>
      <w:lvlText w:val="●"/>
      <w:lvlJc w:val="left"/>
      <w:pPr>
        <w:ind w:left="720" w:hanging="360"/>
      </w:pPr>
      <w:rPr>
        <w:rFonts w:ascii="Roboto" w:eastAsia="Roboto" w:hAnsi="Roboto" w:cs="Roboto"/>
        <w:strike w:val="0"/>
        <w:dstrike w:val="0"/>
        <w:color w:val="242424"/>
        <w:sz w:val="23"/>
        <w:szCs w:val="23"/>
        <w:u w:val="none"/>
        <w:effect w:val="none"/>
      </w:rPr>
    </w:lvl>
    <w:lvl w:ilvl="1">
      <w:start w:val="1"/>
      <w:numFmt w:val="lowerLetter"/>
      <w:lvlText w:val="%2."/>
      <w:lvlJc w:val="left"/>
      <w:pPr>
        <w:ind w:left="1440" w:hanging="360"/>
      </w:pPr>
      <w:rPr>
        <w:rFonts w:ascii="Roboto" w:eastAsia="Roboto" w:hAnsi="Roboto" w:cs="Roboto"/>
        <w:strike w:val="0"/>
        <w:dstrike w:val="0"/>
        <w:color w:val="242424"/>
        <w:sz w:val="23"/>
        <w:szCs w:val="23"/>
        <w:u w:val="none"/>
        <w:effect w:val="none"/>
      </w:rPr>
    </w:lvl>
    <w:lvl w:ilvl="2">
      <w:start w:val="1"/>
      <w:numFmt w:val="lowerRoman"/>
      <w:lvlText w:val="%3."/>
      <w:lvlJc w:val="left"/>
      <w:pPr>
        <w:ind w:left="2160" w:hanging="360"/>
      </w:pPr>
      <w:rPr>
        <w:rFonts w:ascii="Roboto" w:eastAsia="Roboto" w:hAnsi="Roboto" w:cs="Roboto"/>
        <w:strike w:val="0"/>
        <w:dstrike w:val="0"/>
        <w:color w:val="242424"/>
        <w:sz w:val="23"/>
        <w:szCs w:val="23"/>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21D92DFD"/>
    <w:multiLevelType w:val="hybridMultilevel"/>
    <w:tmpl w:val="0A50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630479"/>
    <w:multiLevelType w:val="hybridMultilevel"/>
    <w:tmpl w:val="6D0CF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F31B10"/>
    <w:multiLevelType w:val="hybridMultilevel"/>
    <w:tmpl w:val="EBC8F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1D1CA9"/>
    <w:multiLevelType w:val="hybridMultilevel"/>
    <w:tmpl w:val="7ADA7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2E0084"/>
    <w:multiLevelType w:val="hybridMultilevel"/>
    <w:tmpl w:val="BBE4B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E12624"/>
    <w:multiLevelType w:val="hybridMultilevel"/>
    <w:tmpl w:val="F89C2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28257E"/>
    <w:multiLevelType w:val="hybridMultilevel"/>
    <w:tmpl w:val="D444A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B">
      <w:start w:val="1"/>
      <w:numFmt w:val="bullet"/>
      <w:lvlText w:val=""/>
      <w:lvlJc w:val="left"/>
      <w:pPr>
        <w:ind w:left="2880" w:hanging="360"/>
      </w:pPr>
      <w:rPr>
        <w:rFonts w:ascii="Wingdings" w:hAnsi="Wingdings"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A91407"/>
    <w:multiLevelType w:val="hybridMultilevel"/>
    <w:tmpl w:val="0BB0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EA225F"/>
    <w:multiLevelType w:val="hybridMultilevel"/>
    <w:tmpl w:val="EF0E9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4A5B4B"/>
    <w:multiLevelType w:val="hybridMultilevel"/>
    <w:tmpl w:val="06C28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7C571E"/>
    <w:multiLevelType w:val="hybridMultilevel"/>
    <w:tmpl w:val="B7F0F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183858">
    <w:abstractNumId w:val="10"/>
  </w:num>
  <w:num w:numId="2" w16cid:durableId="1572547577">
    <w:abstractNumId w:val="1"/>
  </w:num>
  <w:num w:numId="3" w16cid:durableId="207425530">
    <w:abstractNumId w:val="2"/>
  </w:num>
  <w:num w:numId="4" w16cid:durableId="1083380532">
    <w:abstractNumId w:val="8"/>
  </w:num>
  <w:num w:numId="5" w16cid:durableId="597181874">
    <w:abstractNumId w:val="14"/>
  </w:num>
  <w:num w:numId="6" w16cid:durableId="871111157">
    <w:abstractNumId w:val="12"/>
  </w:num>
  <w:num w:numId="7" w16cid:durableId="1647969776">
    <w:abstractNumId w:val="0"/>
  </w:num>
  <w:num w:numId="8" w16cid:durableId="218368978">
    <w:abstractNumId w:val="7"/>
  </w:num>
  <w:num w:numId="9" w16cid:durableId="1104572883">
    <w:abstractNumId w:val="13"/>
  </w:num>
  <w:num w:numId="10" w16cid:durableId="1111238392">
    <w:abstractNumId w:val="5"/>
  </w:num>
  <w:num w:numId="11" w16cid:durableId="608898592">
    <w:abstractNumId w:val="4"/>
  </w:num>
  <w:num w:numId="12" w16cid:durableId="2075810876">
    <w:abstractNumId w:val="6"/>
  </w:num>
  <w:num w:numId="13" w16cid:durableId="1254170908">
    <w:abstractNumId w:val="3"/>
    <w:lvlOverride w:ilvl="0"/>
    <w:lvlOverride w:ilvl="1">
      <w:startOverride w:val="1"/>
    </w:lvlOverride>
    <w:lvlOverride w:ilvl="2">
      <w:startOverride w:val="1"/>
    </w:lvlOverride>
    <w:lvlOverride w:ilvl="3"/>
    <w:lvlOverride w:ilvl="4"/>
    <w:lvlOverride w:ilvl="5"/>
    <w:lvlOverride w:ilvl="6"/>
    <w:lvlOverride w:ilvl="7"/>
    <w:lvlOverride w:ilvl="8"/>
  </w:num>
  <w:num w:numId="14" w16cid:durableId="1175922001">
    <w:abstractNumId w:val="11"/>
  </w:num>
  <w:num w:numId="15" w16cid:durableId="2112386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20"/>
    <w:rsid w:val="00003EBB"/>
    <w:rsid w:val="00006D2B"/>
    <w:rsid w:val="00025F9B"/>
    <w:rsid w:val="00034D86"/>
    <w:rsid w:val="00035795"/>
    <w:rsid w:val="000432B5"/>
    <w:rsid w:val="00081EDB"/>
    <w:rsid w:val="000A06C7"/>
    <w:rsid w:val="000C6B03"/>
    <w:rsid w:val="000F2B40"/>
    <w:rsid w:val="00102393"/>
    <w:rsid w:val="00114530"/>
    <w:rsid w:val="001155DC"/>
    <w:rsid w:val="00136AA0"/>
    <w:rsid w:val="00151258"/>
    <w:rsid w:val="00160B4C"/>
    <w:rsid w:val="001612F8"/>
    <w:rsid w:val="00183A06"/>
    <w:rsid w:val="001A5649"/>
    <w:rsid w:val="001B0021"/>
    <w:rsid w:val="001C09BC"/>
    <w:rsid w:val="001C4F02"/>
    <w:rsid w:val="001D5455"/>
    <w:rsid w:val="00222179"/>
    <w:rsid w:val="00270798"/>
    <w:rsid w:val="00274E02"/>
    <w:rsid w:val="00284289"/>
    <w:rsid w:val="00285A53"/>
    <w:rsid w:val="002A75AE"/>
    <w:rsid w:val="002B1F5D"/>
    <w:rsid w:val="002E7006"/>
    <w:rsid w:val="002F5E44"/>
    <w:rsid w:val="00316809"/>
    <w:rsid w:val="00320799"/>
    <w:rsid w:val="0032740E"/>
    <w:rsid w:val="003548F8"/>
    <w:rsid w:val="00361B50"/>
    <w:rsid w:val="00374DAC"/>
    <w:rsid w:val="003768B4"/>
    <w:rsid w:val="0038466A"/>
    <w:rsid w:val="003A6F21"/>
    <w:rsid w:val="003B1108"/>
    <w:rsid w:val="003C0F2F"/>
    <w:rsid w:val="003E643A"/>
    <w:rsid w:val="003F59B6"/>
    <w:rsid w:val="004031C1"/>
    <w:rsid w:val="00411D4D"/>
    <w:rsid w:val="004269CF"/>
    <w:rsid w:val="004649B2"/>
    <w:rsid w:val="0046786F"/>
    <w:rsid w:val="004679D0"/>
    <w:rsid w:val="0048196F"/>
    <w:rsid w:val="004B2113"/>
    <w:rsid w:val="004B3538"/>
    <w:rsid w:val="004B4A3D"/>
    <w:rsid w:val="004D1E6E"/>
    <w:rsid w:val="004E0C90"/>
    <w:rsid w:val="004E2668"/>
    <w:rsid w:val="005050E5"/>
    <w:rsid w:val="00515F86"/>
    <w:rsid w:val="00525AAB"/>
    <w:rsid w:val="0053640B"/>
    <w:rsid w:val="0054171A"/>
    <w:rsid w:val="00547B8D"/>
    <w:rsid w:val="00580C3F"/>
    <w:rsid w:val="00593D00"/>
    <w:rsid w:val="00597B3E"/>
    <w:rsid w:val="005B136F"/>
    <w:rsid w:val="005C7379"/>
    <w:rsid w:val="005F7EB3"/>
    <w:rsid w:val="00603072"/>
    <w:rsid w:val="00613E1F"/>
    <w:rsid w:val="00630640"/>
    <w:rsid w:val="00657268"/>
    <w:rsid w:val="00673541"/>
    <w:rsid w:val="006923CA"/>
    <w:rsid w:val="00694A2A"/>
    <w:rsid w:val="006A117E"/>
    <w:rsid w:val="006C0550"/>
    <w:rsid w:val="006C5C36"/>
    <w:rsid w:val="006D26F8"/>
    <w:rsid w:val="006D2F67"/>
    <w:rsid w:val="006E32D2"/>
    <w:rsid w:val="006E722D"/>
    <w:rsid w:val="006F6CB1"/>
    <w:rsid w:val="0070563D"/>
    <w:rsid w:val="0072013B"/>
    <w:rsid w:val="00720841"/>
    <w:rsid w:val="00761BFB"/>
    <w:rsid w:val="007635A9"/>
    <w:rsid w:val="00765747"/>
    <w:rsid w:val="00797C69"/>
    <w:rsid w:val="007A5CBD"/>
    <w:rsid w:val="007B74A4"/>
    <w:rsid w:val="007C1DBF"/>
    <w:rsid w:val="007D72DD"/>
    <w:rsid w:val="007F2571"/>
    <w:rsid w:val="00806496"/>
    <w:rsid w:val="00821957"/>
    <w:rsid w:val="008429AA"/>
    <w:rsid w:val="0084366A"/>
    <w:rsid w:val="008642EA"/>
    <w:rsid w:val="008658DD"/>
    <w:rsid w:val="00865D47"/>
    <w:rsid w:val="00866716"/>
    <w:rsid w:val="00875B94"/>
    <w:rsid w:val="008939D0"/>
    <w:rsid w:val="008A3007"/>
    <w:rsid w:val="008B34FE"/>
    <w:rsid w:val="008B5CB3"/>
    <w:rsid w:val="008D27A1"/>
    <w:rsid w:val="00912E73"/>
    <w:rsid w:val="009629C7"/>
    <w:rsid w:val="00963AE3"/>
    <w:rsid w:val="009716C2"/>
    <w:rsid w:val="00981B9B"/>
    <w:rsid w:val="0098795B"/>
    <w:rsid w:val="009909D7"/>
    <w:rsid w:val="009C64FA"/>
    <w:rsid w:val="009D1E93"/>
    <w:rsid w:val="00A2365C"/>
    <w:rsid w:val="00A24C14"/>
    <w:rsid w:val="00A83BE5"/>
    <w:rsid w:val="00A8472F"/>
    <w:rsid w:val="00A85CC8"/>
    <w:rsid w:val="00AA168D"/>
    <w:rsid w:val="00AA573D"/>
    <w:rsid w:val="00AB322A"/>
    <w:rsid w:val="00AB3787"/>
    <w:rsid w:val="00AD542C"/>
    <w:rsid w:val="00AD6567"/>
    <w:rsid w:val="00AE2DEF"/>
    <w:rsid w:val="00AE4B22"/>
    <w:rsid w:val="00AE5A96"/>
    <w:rsid w:val="00B05E0A"/>
    <w:rsid w:val="00B1611F"/>
    <w:rsid w:val="00B20702"/>
    <w:rsid w:val="00B46258"/>
    <w:rsid w:val="00B50028"/>
    <w:rsid w:val="00B561D6"/>
    <w:rsid w:val="00B57181"/>
    <w:rsid w:val="00B76994"/>
    <w:rsid w:val="00B76B32"/>
    <w:rsid w:val="00B952F2"/>
    <w:rsid w:val="00BC0687"/>
    <w:rsid w:val="00BE0909"/>
    <w:rsid w:val="00BE1AE2"/>
    <w:rsid w:val="00BE4705"/>
    <w:rsid w:val="00C26B38"/>
    <w:rsid w:val="00C404AC"/>
    <w:rsid w:val="00C42BF0"/>
    <w:rsid w:val="00C571BC"/>
    <w:rsid w:val="00C617F4"/>
    <w:rsid w:val="00C62C60"/>
    <w:rsid w:val="00C64DB0"/>
    <w:rsid w:val="00C80C00"/>
    <w:rsid w:val="00C84B07"/>
    <w:rsid w:val="00C92C95"/>
    <w:rsid w:val="00CE4CF1"/>
    <w:rsid w:val="00CF3267"/>
    <w:rsid w:val="00D12ABC"/>
    <w:rsid w:val="00D31E9F"/>
    <w:rsid w:val="00D6169D"/>
    <w:rsid w:val="00D80276"/>
    <w:rsid w:val="00D8123B"/>
    <w:rsid w:val="00DB31D7"/>
    <w:rsid w:val="00DB3B13"/>
    <w:rsid w:val="00DD5462"/>
    <w:rsid w:val="00DF3CBC"/>
    <w:rsid w:val="00E04A9B"/>
    <w:rsid w:val="00E06BA5"/>
    <w:rsid w:val="00E1219B"/>
    <w:rsid w:val="00E12B92"/>
    <w:rsid w:val="00E135F2"/>
    <w:rsid w:val="00E14415"/>
    <w:rsid w:val="00E14D52"/>
    <w:rsid w:val="00E170CF"/>
    <w:rsid w:val="00E2287F"/>
    <w:rsid w:val="00E44BEC"/>
    <w:rsid w:val="00E522E3"/>
    <w:rsid w:val="00E567C4"/>
    <w:rsid w:val="00E847F9"/>
    <w:rsid w:val="00ED1FAA"/>
    <w:rsid w:val="00ED6017"/>
    <w:rsid w:val="00EF1429"/>
    <w:rsid w:val="00F04130"/>
    <w:rsid w:val="00F07F44"/>
    <w:rsid w:val="00F34311"/>
    <w:rsid w:val="00F434FA"/>
    <w:rsid w:val="00F44D45"/>
    <w:rsid w:val="00F62620"/>
    <w:rsid w:val="00F82238"/>
    <w:rsid w:val="00FA1B4E"/>
    <w:rsid w:val="00FA6301"/>
    <w:rsid w:val="00FA6962"/>
    <w:rsid w:val="00FC2E30"/>
    <w:rsid w:val="00FC3DB0"/>
    <w:rsid w:val="00FF5D14"/>
    <w:rsid w:val="00FF6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1523A"/>
  <w15:chartTrackingRefBased/>
  <w15:docId w15:val="{4124A71F-3849-4A5D-8793-05206582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6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7B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B11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62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97B3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97B3E"/>
    <w:pPr>
      <w:ind w:left="720"/>
      <w:contextualSpacing/>
    </w:pPr>
  </w:style>
  <w:style w:type="character" w:styleId="CommentReference">
    <w:name w:val="annotation reference"/>
    <w:basedOn w:val="DefaultParagraphFont"/>
    <w:uiPriority w:val="99"/>
    <w:semiHidden/>
    <w:unhideWhenUsed/>
    <w:rsid w:val="00597B3E"/>
    <w:rPr>
      <w:sz w:val="16"/>
      <w:szCs w:val="16"/>
    </w:rPr>
  </w:style>
  <w:style w:type="paragraph" w:styleId="CommentText">
    <w:name w:val="annotation text"/>
    <w:basedOn w:val="Normal"/>
    <w:link w:val="CommentTextChar"/>
    <w:uiPriority w:val="99"/>
    <w:unhideWhenUsed/>
    <w:rsid w:val="00597B3E"/>
    <w:pPr>
      <w:spacing w:line="240" w:lineRule="auto"/>
    </w:pPr>
    <w:rPr>
      <w:sz w:val="20"/>
      <w:szCs w:val="20"/>
    </w:rPr>
  </w:style>
  <w:style w:type="character" w:customStyle="1" w:styleId="CommentTextChar">
    <w:name w:val="Comment Text Char"/>
    <w:basedOn w:val="DefaultParagraphFont"/>
    <w:link w:val="CommentText"/>
    <w:uiPriority w:val="99"/>
    <w:rsid w:val="00597B3E"/>
    <w:rPr>
      <w:sz w:val="20"/>
      <w:szCs w:val="20"/>
    </w:rPr>
  </w:style>
  <w:style w:type="paragraph" w:styleId="CommentSubject">
    <w:name w:val="annotation subject"/>
    <w:basedOn w:val="CommentText"/>
    <w:next w:val="CommentText"/>
    <w:link w:val="CommentSubjectChar"/>
    <w:uiPriority w:val="99"/>
    <w:semiHidden/>
    <w:unhideWhenUsed/>
    <w:rsid w:val="00597B3E"/>
    <w:rPr>
      <w:b/>
      <w:bCs/>
    </w:rPr>
  </w:style>
  <w:style w:type="character" w:customStyle="1" w:styleId="CommentSubjectChar">
    <w:name w:val="Comment Subject Char"/>
    <w:basedOn w:val="CommentTextChar"/>
    <w:link w:val="CommentSubject"/>
    <w:uiPriority w:val="99"/>
    <w:semiHidden/>
    <w:rsid w:val="00597B3E"/>
    <w:rPr>
      <w:b/>
      <w:bCs/>
      <w:sz w:val="20"/>
      <w:szCs w:val="20"/>
    </w:rPr>
  </w:style>
  <w:style w:type="paragraph" w:styleId="Title">
    <w:name w:val="Title"/>
    <w:basedOn w:val="Normal"/>
    <w:next w:val="Normal"/>
    <w:link w:val="TitleChar"/>
    <w:uiPriority w:val="10"/>
    <w:qFormat/>
    <w:rsid w:val="00B161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11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24C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C14"/>
  </w:style>
  <w:style w:type="paragraph" w:styleId="Footer">
    <w:name w:val="footer"/>
    <w:basedOn w:val="Normal"/>
    <w:link w:val="FooterChar"/>
    <w:uiPriority w:val="99"/>
    <w:unhideWhenUsed/>
    <w:rsid w:val="00A24C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C14"/>
  </w:style>
  <w:style w:type="paragraph" w:styleId="Revision">
    <w:name w:val="Revision"/>
    <w:hidden/>
    <w:uiPriority w:val="99"/>
    <w:semiHidden/>
    <w:rsid w:val="00875B94"/>
    <w:pPr>
      <w:spacing w:after="0" w:line="240" w:lineRule="auto"/>
    </w:pPr>
  </w:style>
  <w:style w:type="character" w:styleId="Hyperlink">
    <w:name w:val="Hyperlink"/>
    <w:basedOn w:val="DefaultParagraphFont"/>
    <w:uiPriority w:val="99"/>
    <w:unhideWhenUsed/>
    <w:rsid w:val="00B46258"/>
    <w:rPr>
      <w:color w:val="0563C1" w:themeColor="hyperlink"/>
      <w:u w:val="single"/>
    </w:rPr>
  </w:style>
  <w:style w:type="character" w:styleId="UnresolvedMention">
    <w:name w:val="Unresolved Mention"/>
    <w:basedOn w:val="DefaultParagraphFont"/>
    <w:uiPriority w:val="99"/>
    <w:semiHidden/>
    <w:unhideWhenUsed/>
    <w:rsid w:val="00B46258"/>
    <w:rPr>
      <w:color w:val="605E5C"/>
      <w:shd w:val="clear" w:color="auto" w:fill="E1DFDD"/>
    </w:rPr>
  </w:style>
  <w:style w:type="table" w:styleId="TableGrid">
    <w:name w:val="Table Grid"/>
    <w:basedOn w:val="TableNormal"/>
    <w:uiPriority w:val="39"/>
    <w:rsid w:val="00990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46786F"/>
    <w:rPr>
      <w:i/>
      <w:iCs/>
      <w:color w:val="404040" w:themeColor="text1" w:themeTint="BF"/>
    </w:rPr>
  </w:style>
  <w:style w:type="character" w:customStyle="1" w:styleId="Heading3Char">
    <w:name w:val="Heading 3 Char"/>
    <w:basedOn w:val="DefaultParagraphFont"/>
    <w:link w:val="Heading3"/>
    <w:uiPriority w:val="9"/>
    <w:semiHidden/>
    <w:rsid w:val="003B110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7010">
      <w:bodyDiv w:val="1"/>
      <w:marLeft w:val="0"/>
      <w:marRight w:val="0"/>
      <w:marTop w:val="0"/>
      <w:marBottom w:val="0"/>
      <w:divBdr>
        <w:top w:val="none" w:sz="0" w:space="0" w:color="auto"/>
        <w:left w:val="none" w:sz="0" w:space="0" w:color="auto"/>
        <w:bottom w:val="none" w:sz="0" w:space="0" w:color="auto"/>
        <w:right w:val="none" w:sz="0" w:space="0" w:color="auto"/>
      </w:divBdr>
    </w:div>
    <w:div w:id="480318155">
      <w:bodyDiv w:val="1"/>
      <w:marLeft w:val="0"/>
      <w:marRight w:val="0"/>
      <w:marTop w:val="0"/>
      <w:marBottom w:val="0"/>
      <w:divBdr>
        <w:top w:val="none" w:sz="0" w:space="0" w:color="auto"/>
        <w:left w:val="none" w:sz="0" w:space="0" w:color="auto"/>
        <w:bottom w:val="none" w:sz="0" w:space="0" w:color="auto"/>
        <w:right w:val="none" w:sz="0" w:space="0" w:color="auto"/>
      </w:divBdr>
    </w:div>
    <w:div w:id="1035279139">
      <w:bodyDiv w:val="1"/>
      <w:marLeft w:val="0"/>
      <w:marRight w:val="0"/>
      <w:marTop w:val="0"/>
      <w:marBottom w:val="0"/>
      <w:divBdr>
        <w:top w:val="none" w:sz="0" w:space="0" w:color="auto"/>
        <w:left w:val="none" w:sz="0" w:space="0" w:color="auto"/>
        <w:bottom w:val="none" w:sz="0" w:space="0" w:color="auto"/>
        <w:right w:val="none" w:sz="0" w:space="0" w:color="auto"/>
      </w:divBdr>
    </w:div>
    <w:div w:id="1598251319">
      <w:bodyDiv w:val="1"/>
      <w:marLeft w:val="0"/>
      <w:marRight w:val="0"/>
      <w:marTop w:val="0"/>
      <w:marBottom w:val="0"/>
      <w:divBdr>
        <w:top w:val="none" w:sz="0" w:space="0" w:color="auto"/>
        <w:left w:val="none" w:sz="0" w:space="0" w:color="auto"/>
        <w:bottom w:val="none" w:sz="0" w:space="0" w:color="auto"/>
        <w:right w:val="none" w:sz="0" w:space="0" w:color="auto"/>
      </w:divBdr>
    </w:div>
    <w:div w:id="1777627997">
      <w:bodyDiv w:val="1"/>
      <w:marLeft w:val="0"/>
      <w:marRight w:val="0"/>
      <w:marTop w:val="0"/>
      <w:marBottom w:val="0"/>
      <w:divBdr>
        <w:top w:val="none" w:sz="0" w:space="0" w:color="auto"/>
        <w:left w:val="none" w:sz="0" w:space="0" w:color="auto"/>
        <w:bottom w:val="none" w:sz="0" w:space="0" w:color="auto"/>
        <w:right w:val="none" w:sz="0" w:space="0" w:color="auto"/>
      </w:divBdr>
    </w:div>
    <w:div w:id="197697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s@gpdf.org.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ications@gpdf.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plications@gpdf.org.uk" TargetMode="External"/><Relationship Id="rId4" Type="http://schemas.openxmlformats.org/officeDocument/2006/relationships/settings" Target="settings.xml"/><Relationship Id="rId9" Type="http://schemas.openxmlformats.org/officeDocument/2006/relationships/hyperlink" Target="mailto:applications@gpdf.org.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pplications@gpdf.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2A4E0-98FA-45B6-8BBE-191AF5228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1830</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dc:creator>
  <cp:keywords/>
  <dc:description/>
  <cp:lastModifiedBy>Dr Phil Cox</cp:lastModifiedBy>
  <cp:revision>4</cp:revision>
  <dcterms:created xsi:type="dcterms:W3CDTF">2025-11-25T10:46:00Z</dcterms:created>
  <dcterms:modified xsi:type="dcterms:W3CDTF">2026-03-24T10:16:00Z</dcterms:modified>
</cp:coreProperties>
</file>